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2C3B" w14:textId="4C649D22" w:rsidR="000D4FCD" w:rsidRDefault="000D4FCD" w:rsidP="008C7332">
      <w:pPr>
        <w:pStyle w:val="Heading1"/>
        <w:spacing w:before="0" w:line="240" w:lineRule="auto"/>
        <w:rPr>
          <w:rFonts w:ascii="Times New Roman" w:hAnsi="Times New Roman" w:cs="Times New Roman"/>
          <w:b/>
          <w:bCs/>
          <w:color w:val="000000" w:themeColor="text1"/>
          <w:sz w:val="28"/>
          <w:szCs w:val="28"/>
        </w:rPr>
      </w:pPr>
    </w:p>
    <w:p w14:paraId="1DD04CDB" w14:textId="588395CA" w:rsidR="002D53BA" w:rsidRDefault="002D53BA" w:rsidP="008C7332">
      <w:pPr>
        <w:pStyle w:val="Heading1"/>
        <w:spacing w:before="0" w:line="240" w:lineRule="auto"/>
        <w:jc w:val="center"/>
        <w:rPr>
          <w:rFonts w:ascii="Times New Roman" w:hAnsi="Times New Roman" w:cs="Times New Roman"/>
          <w:b/>
          <w:bCs/>
          <w:color w:val="000000" w:themeColor="text1"/>
          <w:sz w:val="28"/>
          <w:szCs w:val="28"/>
        </w:rPr>
      </w:pPr>
      <w:r w:rsidRPr="00C61CD8">
        <w:rPr>
          <w:rFonts w:ascii="Times New Roman" w:hAnsi="Times New Roman" w:cs="Times New Roman"/>
          <w:b/>
          <w:bCs/>
          <w:color w:val="000000" w:themeColor="text1"/>
          <w:sz w:val="28"/>
          <w:szCs w:val="28"/>
        </w:rPr>
        <w:t>PENCABUTAN PENGADUAN TINDAKAN KEKERASAN DALAM RUMAH TANGGA YANG DILAKUKAN SUAMI TERHADAP IST</w:t>
      </w:r>
      <w:r w:rsidR="006D3189">
        <w:rPr>
          <w:rFonts w:ascii="Times New Roman" w:hAnsi="Times New Roman" w:cs="Times New Roman"/>
          <w:b/>
          <w:bCs/>
          <w:color w:val="000000" w:themeColor="text1"/>
          <w:sz w:val="28"/>
          <w:szCs w:val="28"/>
        </w:rPr>
        <w:t>ERI</w:t>
      </w:r>
    </w:p>
    <w:p w14:paraId="5B212874" w14:textId="77777777" w:rsidR="002D53BA" w:rsidRPr="00697314" w:rsidRDefault="002D53BA" w:rsidP="00136730">
      <w:pPr>
        <w:spacing w:line="240" w:lineRule="auto"/>
      </w:pPr>
    </w:p>
    <w:p w14:paraId="2219C8C7" w14:textId="228E4AED" w:rsidR="002D53BA" w:rsidRPr="008B496D" w:rsidRDefault="002D53BA" w:rsidP="00136730">
      <w:pPr>
        <w:spacing w:line="240" w:lineRule="auto"/>
        <w:jc w:val="center"/>
        <w:rPr>
          <w:rFonts w:ascii="Times New Roman" w:hAnsi="Times New Roman" w:cs="Times New Roman"/>
          <w:b/>
          <w:bCs/>
          <w:sz w:val="28"/>
          <w:szCs w:val="28"/>
        </w:rPr>
      </w:pPr>
      <w:r w:rsidRPr="008B496D">
        <w:rPr>
          <w:rFonts w:ascii="Times New Roman" w:hAnsi="Times New Roman" w:cs="Times New Roman"/>
          <w:b/>
          <w:bCs/>
          <w:i/>
          <w:iCs/>
          <w:sz w:val="28"/>
          <w:szCs w:val="28"/>
        </w:rPr>
        <w:t>Revocation of Complaints of Domestic Violence Committed by Husbands Against Wiv</w:t>
      </w:r>
      <w:r w:rsidRPr="008B496D">
        <w:rPr>
          <w:b/>
          <w:bCs/>
        </w:rPr>
        <w:t>es</w:t>
      </w:r>
    </w:p>
    <w:p w14:paraId="52383D94" w14:textId="77777777" w:rsidR="002D53BA" w:rsidRPr="00FA77B6" w:rsidRDefault="002D53BA" w:rsidP="00136730">
      <w:pPr>
        <w:spacing w:after="0" w:line="240" w:lineRule="auto"/>
        <w:jc w:val="center"/>
        <w:rPr>
          <w:rFonts w:ascii="Times New Roman" w:hAnsi="Times New Roman"/>
          <w:b/>
        </w:rPr>
      </w:pPr>
      <w:r w:rsidRPr="00FA77B6">
        <w:rPr>
          <w:rFonts w:ascii="Times New Roman" w:hAnsi="Times New Roman"/>
          <w:b/>
        </w:rPr>
        <w:t>Oleh :</w:t>
      </w:r>
    </w:p>
    <w:p w14:paraId="529F34F3" w14:textId="1E63B113" w:rsidR="002D53BA" w:rsidRPr="000F6CCE" w:rsidRDefault="002D53BA" w:rsidP="00136730">
      <w:pPr>
        <w:spacing w:after="0" w:line="240" w:lineRule="auto"/>
        <w:jc w:val="center"/>
        <w:rPr>
          <w:rFonts w:ascii="Times New Roman" w:hAnsi="Times New Roman"/>
          <w:b/>
          <w:vertAlign w:val="superscript"/>
        </w:rPr>
      </w:pPr>
      <w:r w:rsidRPr="00FA77B6">
        <w:rPr>
          <w:rFonts w:ascii="Times New Roman" w:hAnsi="Times New Roman"/>
          <w:b/>
        </w:rPr>
        <w:t>Dinda Putri Wardani</w:t>
      </w:r>
      <w:r w:rsidR="000F6CCE">
        <w:rPr>
          <w:rFonts w:ascii="Times New Roman" w:hAnsi="Times New Roman"/>
          <w:b/>
          <w:vertAlign w:val="superscript"/>
        </w:rPr>
        <w:t>1</w:t>
      </w:r>
      <w:r w:rsidR="000F6CCE">
        <w:rPr>
          <w:rFonts w:ascii="Times New Roman" w:hAnsi="Times New Roman"/>
          <w:b/>
        </w:rPr>
        <w:t xml:space="preserve"> Mashudi, S.H., M.H</w:t>
      </w:r>
      <w:r w:rsidR="000F6CCE">
        <w:rPr>
          <w:rFonts w:ascii="Times New Roman" w:hAnsi="Times New Roman"/>
          <w:b/>
          <w:vertAlign w:val="superscript"/>
        </w:rPr>
        <w:t>2</w:t>
      </w:r>
    </w:p>
    <w:p w14:paraId="024D233C" w14:textId="418C58E8" w:rsidR="002D53BA" w:rsidRPr="00FA77B6" w:rsidRDefault="002D53BA" w:rsidP="000F6CCE">
      <w:pPr>
        <w:spacing w:after="0" w:line="240" w:lineRule="auto"/>
        <w:jc w:val="center"/>
        <w:rPr>
          <w:rFonts w:ascii="Times New Roman" w:hAnsi="Times New Roman"/>
        </w:rPr>
      </w:pPr>
      <w:r w:rsidRPr="00FA77B6">
        <w:rPr>
          <w:rFonts w:ascii="Times New Roman" w:hAnsi="Times New Roman"/>
        </w:rPr>
        <w:t>Fakultas Hukum Universitas Gresi</w:t>
      </w:r>
      <w:r w:rsidR="000F6CCE">
        <w:rPr>
          <w:rFonts w:ascii="Times New Roman" w:hAnsi="Times New Roman"/>
        </w:rPr>
        <w:t>k</w:t>
      </w:r>
    </w:p>
    <w:p w14:paraId="644D7263" w14:textId="44623997" w:rsidR="002D53BA" w:rsidRPr="000F6CCE" w:rsidRDefault="002D53BA" w:rsidP="00136730">
      <w:pPr>
        <w:spacing w:after="0" w:line="240" w:lineRule="auto"/>
        <w:jc w:val="center"/>
        <w:rPr>
          <w:rFonts w:ascii="Times New Roman" w:hAnsi="Times New Roman"/>
          <w:vertAlign w:val="superscript"/>
        </w:rPr>
      </w:pPr>
      <w:r w:rsidRPr="00FA77B6">
        <w:rPr>
          <w:rFonts w:ascii="Times New Roman" w:hAnsi="Times New Roman"/>
        </w:rPr>
        <w:t xml:space="preserve">Email : </w:t>
      </w:r>
      <w:hyperlink r:id="rId7" w:history="1">
        <w:r w:rsidR="000F6CCE" w:rsidRPr="00B8442E">
          <w:rPr>
            <w:rStyle w:val="Hyperlink"/>
            <w:rFonts w:ascii="Times New Roman" w:hAnsi="Times New Roman"/>
          </w:rPr>
          <w:t>dindaputriw7@gmail.com</w:t>
        </w:r>
        <w:r w:rsidR="000F6CCE" w:rsidRPr="00B8442E">
          <w:rPr>
            <w:rStyle w:val="Hyperlink"/>
            <w:rFonts w:ascii="Times New Roman" w:hAnsi="Times New Roman"/>
            <w:vertAlign w:val="superscript"/>
          </w:rPr>
          <w:t>1</w:t>
        </w:r>
      </w:hyperlink>
      <w:r w:rsidR="000F6CCE">
        <w:rPr>
          <w:rFonts w:ascii="Times New Roman" w:hAnsi="Times New Roman"/>
          <w:vertAlign w:val="superscript"/>
        </w:rPr>
        <w:t xml:space="preserve"> </w:t>
      </w:r>
      <w:r w:rsidR="000F6CCE">
        <w:rPr>
          <w:rFonts w:ascii="Times New Roman" w:hAnsi="Times New Roman"/>
        </w:rPr>
        <w:t>mashudiunigres@gmail.com</w:t>
      </w:r>
      <w:r w:rsidR="000F6CCE">
        <w:rPr>
          <w:rFonts w:ascii="Times New Roman" w:hAnsi="Times New Roman"/>
          <w:vertAlign w:val="superscript"/>
        </w:rPr>
        <w:t>2</w:t>
      </w:r>
    </w:p>
    <w:p w14:paraId="0A2A25A6" w14:textId="77777777" w:rsidR="002D53BA" w:rsidRPr="00FA77B6" w:rsidRDefault="002D53BA" w:rsidP="00136730">
      <w:pPr>
        <w:spacing w:after="0" w:line="240" w:lineRule="auto"/>
        <w:jc w:val="center"/>
        <w:rPr>
          <w:rFonts w:ascii="Times New Roman" w:hAnsi="Times New Roman"/>
        </w:rPr>
      </w:pPr>
    </w:p>
    <w:p w14:paraId="0DF30815" w14:textId="043E90E5" w:rsidR="002D53BA" w:rsidRDefault="002D53BA" w:rsidP="00136730">
      <w:pPr>
        <w:spacing w:after="0" w:line="240" w:lineRule="auto"/>
        <w:jc w:val="center"/>
        <w:rPr>
          <w:rFonts w:ascii="Times New Roman" w:hAnsi="Times New Roman"/>
          <w:b/>
        </w:rPr>
      </w:pPr>
      <w:r w:rsidRPr="00135A79">
        <w:rPr>
          <w:rFonts w:ascii="Times New Roman" w:hAnsi="Times New Roman"/>
          <w:b/>
        </w:rPr>
        <w:t>ABSTRAK</w:t>
      </w:r>
    </w:p>
    <w:p w14:paraId="3F89B8A3" w14:textId="77777777" w:rsidR="002D53BA" w:rsidRDefault="002D53BA" w:rsidP="00136730">
      <w:pPr>
        <w:spacing w:after="0" w:line="240" w:lineRule="auto"/>
        <w:jc w:val="center"/>
        <w:rPr>
          <w:rFonts w:ascii="Times New Roman" w:hAnsi="Times New Roman"/>
          <w:b/>
        </w:rPr>
      </w:pPr>
    </w:p>
    <w:p w14:paraId="4C0639C9" w14:textId="46E38355" w:rsidR="00E60067" w:rsidRDefault="002D53BA" w:rsidP="00954A0B">
      <w:pPr>
        <w:spacing w:after="0" w:line="240" w:lineRule="auto"/>
        <w:ind w:firstLine="720"/>
        <w:jc w:val="both"/>
        <w:rPr>
          <w:rFonts w:ascii="Times New Roman" w:hAnsi="Times New Roman"/>
          <w:bCs/>
        </w:rPr>
      </w:pPr>
      <w:r w:rsidRPr="005033E3">
        <w:rPr>
          <w:rFonts w:ascii="Times New Roman" w:hAnsi="Times New Roman"/>
          <w:bCs/>
        </w:rPr>
        <w:t xml:space="preserve">Kekerasan </w:t>
      </w:r>
      <w:r w:rsidR="00517E97">
        <w:rPr>
          <w:rFonts w:ascii="Times New Roman" w:hAnsi="Times New Roman"/>
          <w:bCs/>
        </w:rPr>
        <w:t>yang terjadi pada</w:t>
      </w:r>
      <w:r w:rsidRPr="005033E3">
        <w:rPr>
          <w:rFonts w:ascii="Times New Roman" w:hAnsi="Times New Roman"/>
          <w:bCs/>
        </w:rPr>
        <w:t xml:space="preserve"> rumah tangga </w:t>
      </w:r>
      <w:r w:rsidR="00517E97">
        <w:rPr>
          <w:rFonts w:ascii="Times New Roman" w:hAnsi="Times New Roman"/>
          <w:bCs/>
        </w:rPr>
        <w:t>merupakan</w:t>
      </w:r>
      <w:r w:rsidRPr="005033E3">
        <w:rPr>
          <w:rFonts w:ascii="Times New Roman" w:hAnsi="Times New Roman"/>
          <w:bCs/>
        </w:rPr>
        <w:t xml:space="preserve"> suatu </w:t>
      </w:r>
      <w:r w:rsidR="00517E97">
        <w:rPr>
          <w:rFonts w:ascii="Times New Roman" w:hAnsi="Times New Roman"/>
          <w:bCs/>
        </w:rPr>
        <w:t>ulah mengenai individu, apalagi pada</w:t>
      </w:r>
      <w:r w:rsidRPr="005033E3">
        <w:rPr>
          <w:rFonts w:ascii="Times New Roman" w:hAnsi="Times New Roman"/>
          <w:bCs/>
        </w:rPr>
        <w:t xml:space="preserve"> </w:t>
      </w:r>
      <w:r w:rsidR="00517E97">
        <w:rPr>
          <w:rFonts w:ascii="Times New Roman" w:hAnsi="Times New Roman"/>
          <w:bCs/>
        </w:rPr>
        <w:t>wanita</w:t>
      </w:r>
      <w:r w:rsidRPr="005033E3">
        <w:rPr>
          <w:rFonts w:ascii="Times New Roman" w:hAnsi="Times New Roman"/>
          <w:bCs/>
        </w:rPr>
        <w:t xml:space="preserve">, </w:t>
      </w:r>
      <w:r w:rsidR="00517E97">
        <w:rPr>
          <w:rFonts w:ascii="Times New Roman" w:hAnsi="Times New Roman"/>
          <w:bCs/>
        </w:rPr>
        <w:t>dapat menimbulkan</w:t>
      </w:r>
      <w:r w:rsidRPr="005033E3">
        <w:rPr>
          <w:rFonts w:ascii="Times New Roman" w:hAnsi="Times New Roman"/>
          <w:bCs/>
        </w:rPr>
        <w:t xml:space="preserve"> </w:t>
      </w:r>
      <w:r w:rsidR="00517E97">
        <w:rPr>
          <w:rFonts w:ascii="Times New Roman" w:hAnsi="Times New Roman"/>
          <w:bCs/>
        </w:rPr>
        <w:t>beban derita</w:t>
      </w:r>
      <w:r w:rsidRPr="005033E3">
        <w:rPr>
          <w:rFonts w:ascii="Times New Roman" w:hAnsi="Times New Roman"/>
          <w:bCs/>
        </w:rPr>
        <w:t xml:space="preserve"> dan </w:t>
      </w:r>
      <w:r w:rsidR="00517E97">
        <w:rPr>
          <w:rFonts w:ascii="Times New Roman" w:hAnsi="Times New Roman"/>
          <w:bCs/>
        </w:rPr>
        <w:t>dalam bentuk</w:t>
      </w:r>
      <w:r w:rsidRPr="005033E3">
        <w:rPr>
          <w:rFonts w:ascii="Times New Roman" w:hAnsi="Times New Roman"/>
          <w:bCs/>
        </w:rPr>
        <w:t xml:space="preserve"> seksual, psikologis</w:t>
      </w:r>
      <w:r w:rsidR="00517E97">
        <w:rPr>
          <w:rFonts w:ascii="Times New Roman" w:hAnsi="Times New Roman"/>
          <w:bCs/>
        </w:rPr>
        <w:t xml:space="preserve">, fisik </w:t>
      </w:r>
      <w:r w:rsidRPr="005033E3">
        <w:rPr>
          <w:rFonts w:ascii="Times New Roman" w:hAnsi="Times New Roman"/>
          <w:bCs/>
        </w:rPr>
        <w:t>d</w:t>
      </w:r>
      <w:r w:rsidR="00517E97">
        <w:rPr>
          <w:rFonts w:ascii="Times New Roman" w:hAnsi="Times New Roman"/>
          <w:bCs/>
        </w:rPr>
        <w:t>i</w:t>
      </w:r>
      <w:r w:rsidRPr="005033E3">
        <w:rPr>
          <w:rFonts w:ascii="Times New Roman" w:hAnsi="Times New Roman"/>
          <w:bCs/>
        </w:rPr>
        <w:t xml:space="preserve"> keluarga, </w:t>
      </w:r>
      <w:r w:rsidR="00517E97">
        <w:rPr>
          <w:rFonts w:ascii="Times New Roman" w:hAnsi="Times New Roman"/>
          <w:bCs/>
        </w:rPr>
        <w:t>terutama mengancam</w:t>
      </w:r>
      <w:r w:rsidRPr="005033E3">
        <w:rPr>
          <w:rFonts w:ascii="Times New Roman" w:hAnsi="Times New Roman"/>
          <w:bCs/>
        </w:rPr>
        <w:t xml:space="preserve">, </w:t>
      </w:r>
      <w:r w:rsidR="00517E97">
        <w:rPr>
          <w:rFonts w:ascii="Times New Roman" w:hAnsi="Times New Roman"/>
          <w:bCs/>
        </w:rPr>
        <w:t>memaksa</w:t>
      </w:r>
      <w:r w:rsidRPr="005033E3">
        <w:rPr>
          <w:rFonts w:ascii="Times New Roman" w:hAnsi="Times New Roman"/>
          <w:bCs/>
        </w:rPr>
        <w:t xml:space="preserve"> atau</w:t>
      </w:r>
      <w:r w:rsidR="00517E97">
        <w:rPr>
          <w:rFonts w:ascii="Times New Roman" w:hAnsi="Times New Roman"/>
          <w:bCs/>
        </w:rPr>
        <w:t>pun merampas</w:t>
      </w:r>
      <w:r w:rsidRPr="005033E3">
        <w:rPr>
          <w:rFonts w:ascii="Times New Roman" w:hAnsi="Times New Roman"/>
          <w:bCs/>
        </w:rPr>
        <w:t xml:space="preserve"> </w:t>
      </w:r>
      <w:r w:rsidR="00517E97">
        <w:rPr>
          <w:rFonts w:ascii="Times New Roman" w:hAnsi="Times New Roman"/>
          <w:bCs/>
        </w:rPr>
        <w:t>kebebasan</w:t>
      </w:r>
      <w:r w:rsidRPr="005033E3">
        <w:rPr>
          <w:rFonts w:ascii="Times New Roman" w:hAnsi="Times New Roman"/>
          <w:bCs/>
        </w:rPr>
        <w:t xml:space="preserve"> keluarga</w:t>
      </w:r>
      <w:r w:rsidR="00517E97">
        <w:rPr>
          <w:rFonts w:ascii="Times New Roman" w:hAnsi="Times New Roman"/>
          <w:bCs/>
        </w:rPr>
        <w:t>nya</w:t>
      </w:r>
      <w:r w:rsidRPr="005033E3">
        <w:rPr>
          <w:rFonts w:ascii="Times New Roman" w:hAnsi="Times New Roman"/>
          <w:bCs/>
        </w:rPr>
        <w:t>. U</w:t>
      </w:r>
      <w:r w:rsidR="00862209">
        <w:rPr>
          <w:rFonts w:ascii="Times New Roman" w:hAnsi="Times New Roman"/>
          <w:bCs/>
        </w:rPr>
        <w:t xml:space="preserve">nfang-Undang </w:t>
      </w:r>
      <w:r w:rsidRPr="005033E3">
        <w:rPr>
          <w:rFonts w:ascii="Times New Roman" w:hAnsi="Times New Roman"/>
          <w:bCs/>
        </w:rPr>
        <w:t xml:space="preserve">Penghapusan KDRT </w:t>
      </w:r>
      <w:r w:rsidR="00862209">
        <w:rPr>
          <w:rFonts w:ascii="Times New Roman" w:hAnsi="Times New Roman"/>
          <w:bCs/>
        </w:rPr>
        <w:t xml:space="preserve">Nomor </w:t>
      </w:r>
      <w:r w:rsidRPr="005033E3">
        <w:rPr>
          <w:rFonts w:ascii="Times New Roman" w:hAnsi="Times New Roman"/>
          <w:bCs/>
        </w:rPr>
        <w:t xml:space="preserve"> 2</w:t>
      </w:r>
      <w:r w:rsidR="00517E97">
        <w:rPr>
          <w:rFonts w:ascii="Times New Roman" w:hAnsi="Times New Roman"/>
          <w:bCs/>
        </w:rPr>
        <w:t xml:space="preserve">3 Tahun 2004 (UU PKDRT)  pelaku penganiayaan di </w:t>
      </w:r>
      <w:r w:rsidRPr="005033E3">
        <w:rPr>
          <w:rFonts w:ascii="Times New Roman" w:hAnsi="Times New Roman"/>
          <w:bCs/>
        </w:rPr>
        <w:t xml:space="preserve">rumah tangga dapat dipidana. Jenis penelitian ini </w:t>
      </w:r>
      <w:r w:rsidR="00517E97">
        <w:rPr>
          <w:rFonts w:ascii="Times New Roman" w:hAnsi="Times New Roman"/>
          <w:bCs/>
        </w:rPr>
        <w:t>memakai</w:t>
      </w:r>
      <w:r w:rsidRPr="005033E3">
        <w:rPr>
          <w:rFonts w:ascii="Times New Roman" w:hAnsi="Times New Roman"/>
          <w:bCs/>
        </w:rPr>
        <w:t xml:space="preserve"> teks-teks hukum untuk mencari solusi masalah hukum dan meneliti dokumen atau informasi lainnya. Tiga pendekatan </w:t>
      </w:r>
      <w:r w:rsidR="00517E97">
        <w:rPr>
          <w:rFonts w:ascii="Times New Roman" w:hAnsi="Times New Roman"/>
          <w:bCs/>
        </w:rPr>
        <w:t>dilakukan aat</w:t>
      </w:r>
      <w:r w:rsidRPr="005033E3">
        <w:rPr>
          <w:rFonts w:ascii="Times New Roman" w:hAnsi="Times New Roman"/>
          <w:bCs/>
        </w:rPr>
        <w:t xml:space="preserve"> penelitian ini: 1. Pendekatan </w:t>
      </w:r>
      <w:r>
        <w:rPr>
          <w:rFonts w:ascii="Times New Roman" w:hAnsi="Times New Roman"/>
          <w:bCs/>
        </w:rPr>
        <w:t>perundang</w:t>
      </w:r>
      <w:r w:rsidR="00575E79">
        <w:rPr>
          <w:rFonts w:ascii="Times New Roman" w:hAnsi="Times New Roman"/>
          <w:bCs/>
        </w:rPr>
        <w:t>-</w:t>
      </w:r>
      <w:r>
        <w:rPr>
          <w:rFonts w:ascii="Times New Roman" w:hAnsi="Times New Roman"/>
          <w:bCs/>
        </w:rPr>
        <w:t>undangan</w:t>
      </w:r>
      <w:r w:rsidRPr="005033E3">
        <w:rPr>
          <w:rFonts w:ascii="Times New Roman" w:hAnsi="Times New Roman"/>
          <w:bCs/>
        </w:rPr>
        <w:t xml:space="preserve">, 2. Pendekatan konseptual, 3. Pendekatan sejarah. Hasil penelitian ini mendefinisikan Mekanisme Perlindungan Hukum Korban KDRT </w:t>
      </w:r>
      <w:r w:rsidR="00862209">
        <w:rPr>
          <w:rFonts w:ascii="Times New Roman" w:hAnsi="Times New Roman"/>
          <w:bCs/>
        </w:rPr>
        <w:t>Undang-Undang</w:t>
      </w:r>
      <w:r w:rsidRPr="005033E3">
        <w:rPr>
          <w:rFonts w:ascii="Times New Roman" w:hAnsi="Times New Roman"/>
          <w:bCs/>
        </w:rPr>
        <w:t xml:space="preserve"> No</w:t>
      </w:r>
      <w:r w:rsidR="00077B02">
        <w:rPr>
          <w:rFonts w:ascii="Times New Roman" w:hAnsi="Times New Roman"/>
          <w:bCs/>
        </w:rPr>
        <w:t>mor</w:t>
      </w:r>
      <w:r w:rsidRPr="005033E3">
        <w:rPr>
          <w:rFonts w:ascii="Times New Roman" w:hAnsi="Times New Roman"/>
          <w:bCs/>
        </w:rPr>
        <w:t xml:space="preserve"> 23 Tahun 2004 </w:t>
      </w:r>
      <w:r w:rsidR="00517E97">
        <w:rPr>
          <w:rFonts w:ascii="Times New Roman" w:hAnsi="Times New Roman"/>
          <w:bCs/>
        </w:rPr>
        <w:t>mengenai</w:t>
      </w:r>
      <w:r w:rsidRPr="005033E3">
        <w:rPr>
          <w:rFonts w:ascii="Times New Roman" w:hAnsi="Times New Roman"/>
          <w:bCs/>
        </w:rPr>
        <w:t xml:space="preserve"> Penghapusan Kekerasan Dalam Rumah Tangga dan Pelaksanaan Hak Asasi Manusia. Korban berhak atas perlindungan hukum, sehingga ada ketentuan perlindungan hukum. Perlindungan hukum </w:t>
      </w:r>
      <w:r w:rsidR="00517E97">
        <w:rPr>
          <w:rFonts w:ascii="Times New Roman" w:hAnsi="Times New Roman"/>
          <w:bCs/>
        </w:rPr>
        <w:t>mengenai</w:t>
      </w:r>
      <w:r w:rsidRPr="005033E3">
        <w:rPr>
          <w:rFonts w:ascii="Times New Roman" w:hAnsi="Times New Roman"/>
          <w:bCs/>
        </w:rPr>
        <w:t xml:space="preserve"> korban KDRT </w:t>
      </w:r>
      <w:r w:rsidR="00517E97">
        <w:rPr>
          <w:rFonts w:ascii="Times New Roman" w:hAnsi="Times New Roman"/>
          <w:bCs/>
        </w:rPr>
        <w:t>dibuat pada</w:t>
      </w:r>
      <w:r w:rsidRPr="005033E3">
        <w:rPr>
          <w:rFonts w:ascii="Times New Roman" w:hAnsi="Times New Roman"/>
          <w:bCs/>
        </w:rPr>
        <w:t xml:space="preserve"> UU PKDRT </w:t>
      </w:r>
      <w:r w:rsidR="00517E97">
        <w:rPr>
          <w:rFonts w:ascii="Times New Roman" w:hAnsi="Times New Roman"/>
          <w:bCs/>
        </w:rPr>
        <w:t>serta</w:t>
      </w:r>
      <w:r w:rsidRPr="005033E3">
        <w:rPr>
          <w:rFonts w:ascii="Times New Roman" w:hAnsi="Times New Roman"/>
          <w:bCs/>
        </w:rPr>
        <w:t xml:space="preserve"> U</w:t>
      </w:r>
      <w:r w:rsidR="00077B02">
        <w:rPr>
          <w:rFonts w:ascii="Times New Roman" w:hAnsi="Times New Roman"/>
          <w:bCs/>
        </w:rPr>
        <w:t xml:space="preserve">ndang-Undang </w:t>
      </w:r>
      <w:r w:rsidRPr="005033E3">
        <w:rPr>
          <w:rFonts w:ascii="Times New Roman" w:hAnsi="Times New Roman"/>
          <w:bCs/>
        </w:rPr>
        <w:t>HAM No</w:t>
      </w:r>
      <w:r w:rsidR="00077B02">
        <w:rPr>
          <w:rFonts w:ascii="Times New Roman" w:hAnsi="Times New Roman"/>
          <w:bCs/>
        </w:rPr>
        <w:t xml:space="preserve">mor </w:t>
      </w:r>
      <w:r w:rsidRPr="005033E3">
        <w:rPr>
          <w:rFonts w:ascii="Times New Roman" w:hAnsi="Times New Roman"/>
          <w:bCs/>
        </w:rPr>
        <w:t xml:space="preserve">39 Tahun 1999. </w:t>
      </w:r>
      <w:r w:rsidR="00954A0B">
        <w:rPr>
          <w:rFonts w:ascii="Times New Roman" w:hAnsi="Times New Roman"/>
          <w:bCs/>
        </w:rPr>
        <w:t xml:space="preserve">Mengetahui banyak konflik mengenai penganiayaan pasa </w:t>
      </w:r>
      <w:r w:rsidRPr="005033E3">
        <w:rPr>
          <w:rFonts w:ascii="Times New Roman" w:hAnsi="Times New Roman"/>
          <w:bCs/>
        </w:rPr>
        <w:t xml:space="preserve">rumah tangga di Indonesia, maka penting </w:t>
      </w:r>
      <w:r w:rsidR="00954A0B">
        <w:rPr>
          <w:rFonts w:ascii="Times New Roman" w:hAnsi="Times New Roman"/>
          <w:bCs/>
        </w:rPr>
        <w:t>agar melakukan sosialisasi hak</w:t>
      </w:r>
      <w:r w:rsidRPr="005033E3">
        <w:rPr>
          <w:rFonts w:ascii="Times New Roman" w:hAnsi="Times New Roman"/>
          <w:bCs/>
        </w:rPr>
        <w:t xml:space="preserve"> korban, termasuk hak </w:t>
      </w:r>
      <w:r w:rsidR="00954A0B">
        <w:rPr>
          <w:rFonts w:ascii="Times New Roman" w:hAnsi="Times New Roman"/>
          <w:bCs/>
        </w:rPr>
        <w:t>agar</w:t>
      </w:r>
      <w:r w:rsidRPr="005033E3">
        <w:rPr>
          <w:rFonts w:ascii="Times New Roman" w:hAnsi="Times New Roman"/>
          <w:bCs/>
        </w:rPr>
        <w:t xml:space="preserve"> melapor, hak atas perlindungan.</w:t>
      </w:r>
    </w:p>
    <w:p w14:paraId="1E3469F7" w14:textId="77777777" w:rsidR="00E60067" w:rsidRPr="00E60067" w:rsidRDefault="00E60067" w:rsidP="00E60067">
      <w:pPr>
        <w:spacing w:after="0" w:line="240" w:lineRule="auto"/>
        <w:ind w:firstLine="720"/>
        <w:jc w:val="both"/>
        <w:rPr>
          <w:rFonts w:ascii="Times New Roman" w:hAnsi="Times New Roman"/>
          <w:bCs/>
          <w:lang w:eastAsia="en-US"/>
        </w:rPr>
      </w:pPr>
    </w:p>
    <w:p w14:paraId="2B4CB237" w14:textId="77777777" w:rsidR="002D53BA" w:rsidRDefault="002D53BA" w:rsidP="00E60067">
      <w:pPr>
        <w:spacing w:after="0" w:line="240" w:lineRule="auto"/>
        <w:jc w:val="both"/>
        <w:rPr>
          <w:rFonts w:ascii="Times New Roman" w:hAnsi="Times New Roman"/>
        </w:rPr>
      </w:pPr>
      <w:r w:rsidRPr="00135A79">
        <w:rPr>
          <w:rFonts w:ascii="Times New Roman" w:hAnsi="Times New Roman"/>
        </w:rPr>
        <w:t xml:space="preserve">Kata kunci: Pengaduan, Kekerasan dalam rumah tangga (KDRT) , </w:t>
      </w:r>
      <w:r>
        <w:rPr>
          <w:rFonts w:ascii="Times New Roman" w:hAnsi="Times New Roman"/>
        </w:rPr>
        <w:t>Perlindungan Hukum.</w:t>
      </w:r>
    </w:p>
    <w:p w14:paraId="3AC33783" w14:textId="77777777" w:rsidR="001B2FB6" w:rsidRDefault="001B2FB6" w:rsidP="00E60067">
      <w:pPr>
        <w:spacing w:after="0" w:line="240" w:lineRule="auto"/>
        <w:jc w:val="both"/>
        <w:rPr>
          <w:rFonts w:ascii="Times New Roman" w:hAnsi="Times New Roman"/>
        </w:rPr>
      </w:pPr>
    </w:p>
    <w:p w14:paraId="0042A991" w14:textId="77777777" w:rsidR="001C3FA1" w:rsidRPr="009963F4" w:rsidRDefault="001C3FA1" w:rsidP="000C169D">
      <w:pPr>
        <w:spacing w:after="0" w:line="240" w:lineRule="auto"/>
        <w:jc w:val="center"/>
        <w:rPr>
          <w:rFonts w:ascii="Times New Roman" w:hAnsi="Times New Roman"/>
          <w:b/>
          <w:i/>
        </w:rPr>
      </w:pPr>
      <w:r w:rsidRPr="009963F4">
        <w:rPr>
          <w:rFonts w:ascii="Times New Roman" w:hAnsi="Times New Roman"/>
          <w:b/>
          <w:i/>
        </w:rPr>
        <w:t>ABSTRACT</w:t>
      </w:r>
    </w:p>
    <w:p w14:paraId="186FDDF2" w14:textId="77777777" w:rsidR="001C3FA1" w:rsidRPr="009963F4" w:rsidRDefault="001C3FA1" w:rsidP="000C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kern w:val="0"/>
        </w:rPr>
      </w:pPr>
      <w:r>
        <w:rPr>
          <w:rFonts w:ascii="Times New Roman" w:eastAsia="Times New Roman" w:hAnsi="Times New Roman" w:cs="Times New Roman"/>
          <w:color w:val="202124"/>
          <w:kern w:val="0"/>
        </w:rPr>
        <w:tab/>
      </w:r>
    </w:p>
    <w:p w14:paraId="16A23E39" w14:textId="77777777" w:rsidR="001C3FA1" w:rsidRPr="00FB03F4" w:rsidRDefault="001C3FA1" w:rsidP="000C169D">
      <w:pPr>
        <w:spacing w:line="240" w:lineRule="auto"/>
        <w:ind w:firstLine="720"/>
        <w:jc w:val="both"/>
        <w:rPr>
          <w:rFonts w:ascii="Times New Roman" w:hAnsi="Times New Roman" w:cs="Times New Roman"/>
          <w:i/>
          <w:iCs/>
        </w:rPr>
      </w:pPr>
      <w:r w:rsidRPr="00EC1FB6">
        <w:rPr>
          <w:rFonts w:ascii="Times New Roman" w:hAnsi="Times New Roman" w:cs="Times New Roman"/>
          <w:i/>
          <w:iCs/>
        </w:rPr>
        <w:t>Domestic violence is an act against a person, especially a woman, which results in physical, sexual, psychological suffering and/or neglect within the family, including threats, coercion or deprivation of independence within the family. Law on the Elimination of Domestic Violence no. 23 of 2004 (UU PKDRT) perpetrators of domestic violence can be punished. This type of research uses legal texts to find solutions to legal problems and examine documents or other information. Three approaches are used in this study: 1</w:t>
      </w:r>
      <w:r>
        <w:rPr>
          <w:rFonts w:ascii="Times New Roman" w:hAnsi="Times New Roman" w:cs="Times New Roman"/>
          <w:i/>
          <w:iCs/>
        </w:rPr>
        <w:t>. Statue</w:t>
      </w:r>
      <w:r w:rsidRPr="00EC1FB6">
        <w:rPr>
          <w:rFonts w:ascii="Times New Roman" w:hAnsi="Times New Roman" w:cs="Times New Roman"/>
          <w:i/>
          <w:iCs/>
        </w:rPr>
        <w:t xml:space="preserve"> approach, 2. Conceptual approach, 3. Historical approach. The results of this study define the Legal Protection Mechanism for Victims of Domestic Violence Law no. 23 of 2004 concerning the Elimination of Domestic Violence and the Implementation of Human Rights. Victims are entitled to legal protection, so there are provisions for legal protection. Legal protection for victims of domestic violence is regulated in the PKDRT Law and Human Rights Law no. 39 of 1999. Considering that there are still many cases of domestic violence in Indonesia, it is important to socialize victims' rights, including the right to report, the right to protection.</w:t>
      </w:r>
    </w:p>
    <w:p w14:paraId="2D6BC1BF" w14:textId="6939C01E" w:rsidR="00E60067" w:rsidRPr="00135A79" w:rsidRDefault="001C3FA1" w:rsidP="00E60067">
      <w:pPr>
        <w:spacing w:after="0" w:line="240" w:lineRule="auto"/>
        <w:jc w:val="both"/>
        <w:rPr>
          <w:rFonts w:ascii="Times New Roman" w:hAnsi="Times New Roman"/>
        </w:rPr>
      </w:pPr>
      <w:r w:rsidRPr="009963F4">
        <w:rPr>
          <w:rFonts w:ascii="Times New Roman" w:hAnsi="Times New Roman"/>
          <w:i/>
        </w:rPr>
        <w:t>Keyword :</w:t>
      </w:r>
      <w:r w:rsidRPr="009963F4">
        <w:rPr>
          <w:rFonts w:ascii="Times New Roman" w:hAnsi="Times New Roman" w:cs="Times New Roman"/>
          <w:i/>
        </w:rPr>
        <w:t>Complaints, Domestic violence (KDRT), Legal protection.</w:t>
      </w:r>
    </w:p>
    <w:p w14:paraId="44FD8F40" w14:textId="66F0DF06" w:rsidR="002D53BA" w:rsidRPr="000D11A6" w:rsidRDefault="002D53BA" w:rsidP="00136730">
      <w:pPr>
        <w:spacing w:after="0" w:line="240" w:lineRule="auto"/>
        <w:jc w:val="both"/>
        <w:rPr>
          <w:rFonts w:ascii="Times New Roman" w:eastAsia="Calibri" w:hAnsi="Times New Roman"/>
          <w:lang w:val="en-US"/>
        </w:rPr>
      </w:pPr>
      <w:r w:rsidRPr="000D11A6">
        <w:rPr>
          <w:rFonts w:ascii="Times New Roman" w:hAnsi="Times New Roman" w:cs="Times New Roman"/>
          <w:b/>
          <w:bCs/>
        </w:rPr>
        <w:br w:type="page"/>
      </w:r>
    </w:p>
    <w:p w14:paraId="4E6D6523" w14:textId="77777777" w:rsidR="002D53BA" w:rsidRPr="00CD3EB8" w:rsidRDefault="002D53BA" w:rsidP="00136730">
      <w:pPr>
        <w:spacing w:after="0" w:line="240" w:lineRule="auto"/>
        <w:jc w:val="both"/>
        <w:rPr>
          <w:rFonts w:ascii="Times New Roman" w:eastAsia="Times New Roman" w:hAnsi="Times New Roman"/>
          <w:i/>
          <w:color w:val="222222"/>
          <w:szCs w:val="24"/>
        </w:rPr>
        <w:sectPr w:rsidR="002D53BA" w:rsidRPr="00CD3EB8" w:rsidSect="00997E7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docGrid w:linePitch="360"/>
        </w:sectPr>
      </w:pPr>
    </w:p>
    <w:p w14:paraId="55CDD637" w14:textId="77777777" w:rsidR="002D53BA" w:rsidRPr="00CF4C0D" w:rsidRDefault="002D53BA" w:rsidP="00136730">
      <w:pPr>
        <w:spacing w:after="0" w:line="240" w:lineRule="auto"/>
        <w:jc w:val="both"/>
        <w:rPr>
          <w:rFonts w:ascii="Times New Roman" w:hAnsi="Times New Roman" w:cs="Times New Roman"/>
          <w:b/>
          <w:bCs/>
          <w:color w:val="000000" w:themeColor="text1"/>
          <w:sz w:val="24"/>
          <w:szCs w:val="24"/>
        </w:rPr>
      </w:pPr>
      <w:r w:rsidRPr="00CF4C0D">
        <w:rPr>
          <w:rFonts w:ascii="Times New Roman" w:hAnsi="Times New Roman"/>
          <w:b/>
          <w:bCs/>
          <w:color w:val="000000" w:themeColor="text1"/>
          <w:sz w:val="24"/>
          <w:szCs w:val="24"/>
        </w:rPr>
        <w:lastRenderedPageBreak/>
        <w:t>A.</w:t>
      </w:r>
      <w:r w:rsidRPr="00CF4C0D">
        <w:rPr>
          <w:rFonts w:ascii="Times New Roman" w:hAnsi="Times New Roman" w:cs="Times New Roman"/>
          <w:b/>
          <w:bCs/>
          <w:color w:val="000000" w:themeColor="text1"/>
          <w:sz w:val="24"/>
          <w:szCs w:val="24"/>
        </w:rPr>
        <w:t>PENDAHULUAN</w:t>
      </w:r>
    </w:p>
    <w:p w14:paraId="549FE867" w14:textId="77777777" w:rsidR="002D53BA" w:rsidRPr="000A0086" w:rsidRDefault="002D53BA" w:rsidP="000A0086">
      <w:pPr>
        <w:spacing w:after="0" w:line="240" w:lineRule="auto"/>
        <w:jc w:val="both"/>
        <w:rPr>
          <w:rFonts w:ascii="Times New Roman" w:eastAsia="Times New Roman" w:hAnsi="Times New Roman"/>
          <w:b/>
          <w:color w:val="000000" w:themeColor="text1"/>
          <w:sz w:val="24"/>
          <w:szCs w:val="24"/>
        </w:rPr>
      </w:pPr>
      <w:r w:rsidRPr="000A0086">
        <w:rPr>
          <w:rFonts w:ascii="Times New Roman" w:eastAsia="Times New Roman" w:hAnsi="Times New Roman"/>
          <w:b/>
          <w:color w:val="000000" w:themeColor="text1"/>
          <w:sz w:val="24"/>
          <w:szCs w:val="24"/>
        </w:rPr>
        <w:t xml:space="preserve">Latar Belakang </w:t>
      </w:r>
    </w:p>
    <w:p w14:paraId="15A38AE4" w14:textId="513C2E05" w:rsidR="002D53BA" w:rsidRPr="003E7BB0" w:rsidRDefault="000601AD" w:rsidP="00954A0B">
      <w:pPr>
        <w:shd w:val="clear" w:color="auto" w:fill="FFFFFF"/>
        <w:spacing w:after="0" w:line="240" w:lineRule="auto"/>
        <w:ind w:firstLine="426"/>
        <w:jc w:val="both"/>
        <w:rPr>
          <w:rFonts w:ascii="Times New Roman" w:eastAsia="Times New Roman" w:hAnsi="Times New Roman" w:cs="Times New Roman"/>
          <w:color w:val="000000" w:themeColor="text1"/>
          <w:kern w:val="0"/>
        </w:rPr>
      </w:pPr>
      <w:r w:rsidRPr="00517E97">
        <w:rPr>
          <w:rFonts w:ascii="Times New Roman" w:eastAsia="Times New Roman" w:hAnsi="Times New Roman" w:cs="Times New Roman"/>
          <w:color w:val="000000" w:themeColor="text1"/>
          <w:kern w:val="0"/>
        </w:rPr>
        <w:t xml:space="preserve">Indonesia </w:t>
      </w:r>
      <w:r w:rsidR="00954A0B">
        <w:rPr>
          <w:rFonts w:ascii="Times New Roman" w:eastAsia="Times New Roman" w:hAnsi="Times New Roman" w:cs="Times New Roman"/>
          <w:color w:val="000000" w:themeColor="text1"/>
          <w:kern w:val="0"/>
        </w:rPr>
        <w:t>yaitu</w:t>
      </w:r>
      <w:r w:rsidRPr="00517E97">
        <w:rPr>
          <w:rFonts w:ascii="Times New Roman" w:eastAsia="Times New Roman" w:hAnsi="Times New Roman" w:cs="Times New Roman"/>
          <w:color w:val="000000" w:themeColor="text1"/>
          <w:kern w:val="0"/>
        </w:rPr>
        <w:t xml:space="preserve"> negara hukum</w:t>
      </w:r>
      <w:r w:rsidR="002D53BA" w:rsidRPr="003E7BB0">
        <w:rPr>
          <w:rFonts w:ascii="Times New Roman" w:eastAsia="Times New Roman" w:hAnsi="Times New Roman" w:cs="Times New Roman"/>
          <w:color w:val="000000" w:themeColor="text1"/>
          <w:kern w:val="0"/>
        </w:rPr>
        <w:t>. Hukum adalah sejenis aturan hidup (peraturan atau larangan) yang memenuhi prinsip - prinsip yang mengatur suatu masyarakat, dan untuk itu, hukum harus diikuti oleh setiap individu atau anggota masyarakat yang terlibat.</w:t>
      </w:r>
    </w:p>
    <w:p w14:paraId="3E140DA4" w14:textId="69160597" w:rsidR="002D53BA" w:rsidRPr="003E7BB0" w:rsidRDefault="000601AD" w:rsidP="00136730">
      <w:pPr>
        <w:shd w:val="clear" w:color="auto" w:fill="FFFFFF"/>
        <w:spacing w:after="0" w:line="240" w:lineRule="auto"/>
        <w:ind w:firstLine="426"/>
        <w:jc w:val="both"/>
        <w:rPr>
          <w:rFonts w:ascii="Times New Roman" w:eastAsia="Times New Roman" w:hAnsi="Times New Roman" w:cs="Times New Roman"/>
          <w:color w:val="000000" w:themeColor="text1"/>
          <w:kern w:val="0"/>
        </w:rPr>
      </w:pPr>
      <w:r w:rsidRPr="000601AD">
        <w:rPr>
          <w:rFonts w:ascii="Times New Roman" w:eastAsia="Times New Roman" w:hAnsi="Times New Roman" w:cs="Times New Roman"/>
          <w:color w:val="000000" w:themeColor="text1"/>
          <w:kern w:val="0"/>
        </w:rPr>
        <w:t>Hukum dimaksudkan untuk mengendalikan perilaku masyarakat, menegakkan keadilan dan ketertiban, serta mencegah terjadinya sikap  anarki.</w:t>
      </w:r>
      <w:r w:rsidR="002D53BA" w:rsidRPr="003E7BB0">
        <w:rPr>
          <w:rFonts w:ascii="Times New Roman" w:eastAsia="Times New Roman" w:hAnsi="Times New Roman" w:cs="Times New Roman"/>
          <w:color w:val="000000" w:themeColor="text1"/>
          <w:kern w:val="0"/>
        </w:rPr>
        <w:t xml:space="preserve"> Ini adalah sistem aturan dan standar penting. Setiap negara di dunia telah mendukung evolusi penegakan hukum dari waktu ke waktu.</w:t>
      </w:r>
      <w:r w:rsidR="001630FF">
        <w:rPr>
          <w:rFonts w:ascii="Times New Roman" w:eastAsia="Times New Roman" w:hAnsi="Times New Roman" w:cs="Times New Roman"/>
          <w:color w:val="000000" w:themeColor="text1"/>
          <w:kern w:val="0"/>
          <w:lang w:val="en-US"/>
        </w:rPr>
        <w:t xml:space="preserve"> </w:t>
      </w:r>
      <w:r w:rsidR="002D53BA" w:rsidRPr="001630FF">
        <w:rPr>
          <w:rFonts w:ascii="Times New Roman" w:eastAsia="Times New Roman" w:hAnsi="Times New Roman" w:cs="Times New Roman"/>
          <w:color w:val="000000" w:themeColor="text1"/>
          <w:kern w:val="0"/>
        </w:rPr>
        <w:t xml:space="preserve">Hukum beroperasi dan memenuhi perannya untuk  membimbing, melindungi, </w:t>
      </w:r>
      <w:r w:rsidR="002D53BA" w:rsidRPr="003E7BB0">
        <w:rPr>
          <w:rFonts w:ascii="Times New Roman" w:eastAsia="Times New Roman" w:hAnsi="Times New Roman" w:cs="Times New Roman"/>
          <w:color w:val="000000" w:themeColor="text1"/>
          <w:kern w:val="0"/>
        </w:rPr>
        <w:t>dan membela kualitas mendalam dari suatu Negara. Setiap aspek kehidupan nasional diatur oleh undang-undang berdasarkan moral atau doktrin yang baik.</w:t>
      </w:r>
    </w:p>
    <w:p w14:paraId="6F198E36" w14:textId="7BA1F788" w:rsidR="001630FF" w:rsidRDefault="001630FF" w:rsidP="00954A0B">
      <w:pPr>
        <w:shd w:val="clear" w:color="auto" w:fill="FFFFFF"/>
        <w:spacing w:after="0" w:line="240" w:lineRule="auto"/>
        <w:ind w:firstLine="426"/>
        <w:jc w:val="both"/>
        <w:rPr>
          <w:rFonts w:ascii="Times New Roman" w:eastAsia="Times New Roman" w:hAnsi="Times New Roman" w:cs="Times New Roman"/>
          <w:color w:val="000000" w:themeColor="text1"/>
          <w:kern w:val="0"/>
        </w:rPr>
      </w:pPr>
      <w:r w:rsidRPr="001630FF">
        <w:rPr>
          <w:rFonts w:ascii="Times New Roman" w:eastAsia="Times New Roman" w:hAnsi="Times New Roman" w:cs="Times New Roman"/>
          <w:color w:val="000000" w:themeColor="text1"/>
          <w:kern w:val="0"/>
        </w:rPr>
        <w:t xml:space="preserve">Kuantitas instrumen hukum nasional </w:t>
      </w:r>
      <w:r w:rsidR="00954A0B">
        <w:rPr>
          <w:rFonts w:ascii="Times New Roman" w:eastAsia="Times New Roman" w:hAnsi="Times New Roman" w:cs="Times New Roman"/>
          <w:color w:val="000000" w:themeColor="text1"/>
          <w:kern w:val="0"/>
        </w:rPr>
        <w:t>serta</w:t>
      </w:r>
      <w:r w:rsidRPr="001630FF">
        <w:rPr>
          <w:rFonts w:ascii="Times New Roman" w:eastAsia="Times New Roman" w:hAnsi="Times New Roman" w:cs="Times New Roman"/>
          <w:color w:val="000000" w:themeColor="text1"/>
          <w:kern w:val="0"/>
        </w:rPr>
        <w:t xml:space="preserve"> internasional </w:t>
      </w:r>
      <w:r w:rsidR="00954A0B">
        <w:rPr>
          <w:rFonts w:ascii="Times New Roman" w:eastAsia="Times New Roman" w:hAnsi="Times New Roman" w:cs="Times New Roman"/>
          <w:color w:val="000000" w:themeColor="text1"/>
          <w:kern w:val="0"/>
        </w:rPr>
        <w:t xml:space="preserve">dilakukan agar mewujudkan </w:t>
      </w:r>
      <w:r w:rsidRPr="001630FF">
        <w:rPr>
          <w:rFonts w:ascii="Times New Roman" w:eastAsia="Times New Roman" w:hAnsi="Times New Roman" w:cs="Times New Roman"/>
          <w:color w:val="000000" w:themeColor="text1"/>
          <w:kern w:val="0"/>
        </w:rPr>
        <w:t xml:space="preserve">tujuan hukum, seperti menegakkan ketertiban umum dan menjaga keharmonisan sosial, menunjukkan </w:t>
      </w:r>
      <w:proofErr w:type="spellStart"/>
      <w:r>
        <w:rPr>
          <w:rFonts w:ascii="Times New Roman" w:eastAsia="Times New Roman" w:hAnsi="Times New Roman" w:cs="Times New Roman"/>
          <w:color w:val="000000" w:themeColor="text1"/>
          <w:kern w:val="0"/>
          <w:lang w:val="en-US"/>
        </w:rPr>
        <w:t>suatu</w:t>
      </w:r>
      <w:proofErr w:type="spellEnd"/>
      <w:r>
        <w:rPr>
          <w:rFonts w:ascii="Times New Roman" w:eastAsia="Times New Roman" w:hAnsi="Times New Roman" w:cs="Times New Roman"/>
          <w:color w:val="000000" w:themeColor="text1"/>
          <w:kern w:val="0"/>
          <w:lang w:val="en-US"/>
        </w:rPr>
        <w:t xml:space="preserve"> negara </w:t>
      </w:r>
      <w:proofErr w:type="spellStart"/>
      <w:r>
        <w:rPr>
          <w:rFonts w:ascii="Times New Roman" w:eastAsia="Times New Roman" w:hAnsi="Times New Roman" w:cs="Times New Roman"/>
          <w:color w:val="000000" w:themeColor="text1"/>
          <w:kern w:val="0"/>
          <w:lang w:val="en-US"/>
        </w:rPr>
        <w:t>tumbuh</w:t>
      </w:r>
      <w:proofErr w:type="spellEnd"/>
      <w:r>
        <w:rPr>
          <w:rFonts w:ascii="Times New Roman" w:eastAsia="Times New Roman" w:hAnsi="Times New Roman" w:cs="Times New Roman"/>
          <w:color w:val="000000" w:themeColor="text1"/>
          <w:kern w:val="0"/>
          <w:lang w:val="en-US"/>
        </w:rPr>
        <w:t xml:space="preserve"> dan </w:t>
      </w:r>
      <w:proofErr w:type="spellStart"/>
      <w:r>
        <w:rPr>
          <w:rFonts w:ascii="Times New Roman" w:eastAsia="Times New Roman" w:hAnsi="Times New Roman" w:cs="Times New Roman"/>
          <w:color w:val="000000" w:themeColor="text1"/>
          <w:kern w:val="0"/>
          <w:lang w:val="en-US"/>
        </w:rPr>
        <w:t>berkembang</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dengan</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baik</w:t>
      </w:r>
      <w:proofErr w:type="spellEnd"/>
      <w:r w:rsidRPr="001630FF">
        <w:rPr>
          <w:rFonts w:ascii="Times New Roman" w:eastAsia="Times New Roman" w:hAnsi="Times New Roman" w:cs="Times New Roman"/>
          <w:color w:val="000000" w:themeColor="text1"/>
          <w:kern w:val="0"/>
        </w:rPr>
        <w:t>.</w:t>
      </w:r>
    </w:p>
    <w:p w14:paraId="44EA00A7" w14:textId="1D87A9D2" w:rsidR="002D53BA" w:rsidRPr="006F7480" w:rsidRDefault="00405402" w:rsidP="00954A0B">
      <w:pPr>
        <w:shd w:val="clear" w:color="auto" w:fill="FFFFFF"/>
        <w:spacing w:after="0" w:line="240" w:lineRule="auto"/>
        <w:ind w:firstLine="426"/>
        <w:jc w:val="both"/>
        <w:rPr>
          <w:rFonts w:ascii="Times New Roman" w:eastAsia="Times New Roman" w:hAnsi="Times New Roman" w:cs="Times New Roman"/>
          <w:color w:val="000000" w:themeColor="text1"/>
          <w:kern w:val="0"/>
          <w:lang w:val="en-US"/>
        </w:rPr>
      </w:pPr>
      <w:proofErr w:type="spellStart"/>
      <w:r>
        <w:rPr>
          <w:rFonts w:ascii="Times New Roman" w:eastAsia="Times New Roman" w:hAnsi="Times New Roman" w:cs="Times New Roman"/>
          <w:color w:val="000000" w:themeColor="text1"/>
          <w:kern w:val="0"/>
          <w:lang w:val="en-US"/>
        </w:rPr>
        <w:t>Dibeberapa</w:t>
      </w:r>
      <w:proofErr w:type="spellEnd"/>
      <w:r>
        <w:rPr>
          <w:rFonts w:ascii="Times New Roman" w:eastAsia="Times New Roman" w:hAnsi="Times New Roman" w:cs="Times New Roman"/>
          <w:color w:val="000000" w:themeColor="text1"/>
          <w:kern w:val="0"/>
          <w:lang w:val="en-US"/>
        </w:rPr>
        <w:t xml:space="preserve"> negara di dunia, </w:t>
      </w:r>
      <w:proofErr w:type="spellStart"/>
      <w:r>
        <w:rPr>
          <w:rFonts w:ascii="Times New Roman" w:eastAsia="Times New Roman" w:hAnsi="Times New Roman" w:cs="Times New Roman"/>
          <w:color w:val="000000" w:themeColor="text1"/>
          <w:kern w:val="0"/>
          <w:lang w:val="en-US"/>
        </w:rPr>
        <w:t>banyak</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membahas</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isu-isu</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penting</w:t>
      </w:r>
      <w:proofErr w:type="spellEnd"/>
      <w:r>
        <w:rPr>
          <w:rFonts w:ascii="Times New Roman" w:eastAsia="Times New Roman" w:hAnsi="Times New Roman" w:cs="Times New Roman"/>
          <w:color w:val="000000" w:themeColor="text1"/>
          <w:kern w:val="0"/>
          <w:lang w:val="en-US"/>
        </w:rPr>
        <w:t xml:space="preserve"> yang </w:t>
      </w:r>
      <w:proofErr w:type="spellStart"/>
      <w:r>
        <w:rPr>
          <w:rFonts w:ascii="Times New Roman" w:eastAsia="Times New Roman" w:hAnsi="Times New Roman" w:cs="Times New Roman"/>
          <w:color w:val="000000" w:themeColor="text1"/>
          <w:kern w:val="0"/>
          <w:lang w:val="en-US"/>
        </w:rPr>
        <w:t>menyangkut</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tentang</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berlangsungnya</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kehidupan</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manusia</w:t>
      </w:r>
      <w:proofErr w:type="spellEnd"/>
      <w:r>
        <w:rPr>
          <w:rFonts w:ascii="Times New Roman" w:eastAsia="Times New Roman" w:hAnsi="Times New Roman" w:cs="Times New Roman"/>
          <w:color w:val="000000" w:themeColor="text1"/>
          <w:kern w:val="0"/>
          <w:lang w:val="en-US"/>
        </w:rPr>
        <w:t xml:space="preserve">, salah </w:t>
      </w:r>
      <w:proofErr w:type="spellStart"/>
      <w:r>
        <w:rPr>
          <w:rFonts w:ascii="Times New Roman" w:eastAsia="Times New Roman" w:hAnsi="Times New Roman" w:cs="Times New Roman"/>
          <w:color w:val="000000" w:themeColor="text1"/>
          <w:kern w:val="0"/>
          <w:lang w:val="en-US"/>
        </w:rPr>
        <w:t>satunya</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ialah</w:t>
      </w:r>
      <w:proofErr w:type="spellEnd"/>
      <w:r>
        <w:rPr>
          <w:rFonts w:ascii="Times New Roman" w:eastAsia="Times New Roman" w:hAnsi="Times New Roman" w:cs="Times New Roman"/>
          <w:color w:val="000000" w:themeColor="text1"/>
          <w:kern w:val="0"/>
          <w:lang w:val="en-US"/>
        </w:rPr>
        <w:t xml:space="preserve"> Hak </w:t>
      </w:r>
      <w:proofErr w:type="spellStart"/>
      <w:r>
        <w:rPr>
          <w:rFonts w:ascii="Times New Roman" w:eastAsia="Times New Roman" w:hAnsi="Times New Roman" w:cs="Times New Roman"/>
          <w:color w:val="000000" w:themeColor="text1"/>
          <w:kern w:val="0"/>
          <w:lang w:val="en-US"/>
        </w:rPr>
        <w:t>Asasi</w:t>
      </w:r>
      <w:proofErr w:type="spellEnd"/>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Manusia</w:t>
      </w:r>
      <w:proofErr w:type="spellEnd"/>
      <w:r>
        <w:rPr>
          <w:rFonts w:ascii="Times New Roman" w:eastAsia="Times New Roman" w:hAnsi="Times New Roman" w:cs="Times New Roman"/>
          <w:color w:val="000000" w:themeColor="text1"/>
          <w:kern w:val="0"/>
          <w:lang w:val="en-US"/>
        </w:rPr>
        <w:t xml:space="preserve"> (HAM). </w:t>
      </w:r>
      <w:proofErr w:type="spellStart"/>
      <w:r>
        <w:rPr>
          <w:rFonts w:ascii="Times New Roman" w:eastAsia="Times New Roman" w:hAnsi="Times New Roman" w:cs="Times New Roman"/>
          <w:color w:val="000000" w:themeColor="text1"/>
          <w:kern w:val="0"/>
          <w:lang w:val="en-US"/>
        </w:rPr>
        <w:t>Hampir</w:t>
      </w:r>
      <w:proofErr w:type="spellEnd"/>
      <w:r>
        <w:rPr>
          <w:rFonts w:ascii="Times New Roman" w:eastAsia="Times New Roman" w:hAnsi="Times New Roman" w:cs="Times New Roman"/>
          <w:color w:val="000000" w:themeColor="text1"/>
          <w:kern w:val="0"/>
          <w:lang w:val="en-US"/>
        </w:rPr>
        <w:t xml:space="preserve"> </w:t>
      </w:r>
      <w:r w:rsidR="00954A0B">
        <w:rPr>
          <w:rFonts w:ascii="Times New Roman" w:eastAsia="Times New Roman" w:hAnsi="Times New Roman" w:cs="Times New Roman"/>
          <w:color w:val="000000" w:themeColor="text1"/>
          <w:kern w:val="0"/>
        </w:rPr>
        <w:t>pada</w:t>
      </w:r>
      <w:r>
        <w:rPr>
          <w:rFonts w:ascii="Times New Roman" w:eastAsia="Times New Roman" w:hAnsi="Times New Roman" w:cs="Times New Roman"/>
          <w:color w:val="000000" w:themeColor="text1"/>
          <w:kern w:val="0"/>
          <w:lang w:val="en-US"/>
        </w:rPr>
        <w:t xml:space="preserve"> </w:t>
      </w:r>
      <w:proofErr w:type="spellStart"/>
      <w:r>
        <w:rPr>
          <w:rFonts w:ascii="Times New Roman" w:eastAsia="Times New Roman" w:hAnsi="Times New Roman" w:cs="Times New Roman"/>
          <w:color w:val="000000" w:themeColor="text1"/>
          <w:kern w:val="0"/>
          <w:lang w:val="en-US"/>
        </w:rPr>
        <w:t>seluruh</w:t>
      </w:r>
      <w:proofErr w:type="spellEnd"/>
      <w:r>
        <w:rPr>
          <w:rFonts w:ascii="Times New Roman" w:eastAsia="Times New Roman" w:hAnsi="Times New Roman" w:cs="Times New Roman"/>
          <w:color w:val="000000" w:themeColor="text1"/>
          <w:kern w:val="0"/>
          <w:lang w:val="en-US"/>
        </w:rPr>
        <w:t xml:space="preserve"> dunia, </w:t>
      </w:r>
      <w:r w:rsidR="006F7480">
        <w:rPr>
          <w:rFonts w:ascii="Times New Roman" w:eastAsia="Times New Roman" w:hAnsi="Times New Roman" w:cs="Times New Roman"/>
          <w:color w:val="000000" w:themeColor="text1"/>
          <w:kern w:val="0"/>
          <w:lang w:val="en-US"/>
        </w:rPr>
        <w:t xml:space="preserve">Hak </w:t>
      </w:r>
      <w:proofErr w:type="spellStart"/>
      <w:r w:rsidR="006F7480">
        <w:rPr>
          <w:rFonts w:ascii="Times New Roman" w:eastAsia="Times New Roman" w:hAnsi="Times New Roman" w:cs="Times New Roman"/>
          <w:color w:val="000000" w:themeColor="text1"/>
          <w:kern w:val="0"/>
          <w:lang w:val="en-US"/>
        </w:rPr>
        <w:t>Asasi</w:t>
      </w:r>
      <w:proofErr w:type="spellEnd"/>
      <w:r w:rsidR="006F7480">
        <w:rPr>
          <w:rFonts w:ascii="Times New Roman" w:eastAsia="Times New Roman" w:hAnsi="Times New Roman" w:cs="Times New Roman"/>
          <w:color w:val="000000" w:themeColor="text1"/>
          <w:kern w:val="0"/>
          <w:lang w:val="en-US"/>
        </w:rPr>
        <w:t xml:space="preserve"> Manusi</w:t>
      </w:r>
      <w:r w:rsidR="00954A0B">
        <w:rPr>
          <w:rFonts w:ascii="Times New Roman" w:eastAsia="Times New Roman" w:hAnsi="Times New Roman" w:cs="Times New Roman"/>
          <w:color w:val="000000" w:themeColor="text1"/>
          <w:kern w:val="0"/>
        </w:rPr>
        <w:t>a</w:t>
      </w:r>
      <w:r w:rsidR="006F7480">
        <w:rPr>
          <w:rFonts w:ascii="Times New Roman" w:eastAsia="Times New Roman" w:hAnsi="Times New Roman" w:cs="Times New Roman"/>
          <w:color w:val="000000" w:themeColor="text1"/>
          <w:kern w:val="0"/>
          <w:lang w:val="en-US"/>
        </w:rPr>
        <w:t xml:space="preserve"> </w:t>
      </w:r>
      <w:proofErr w:type="spellStart"/>
      <w:r w:rsidR="006F7480">
        <w:rPr>
          <w:rFonts w:ascii="Times New Roman" w:eastAsia="Times New Roman" w:hAnsi="Times New Roman" w:cs="Times New Roman"/>
          <w:color w:val="000000" w:themeColor="text1"/>
          <w:kern w:val="0"/>
          <w:lang w:val="en-US"/>
        </w:rPr>
        <w:t>sedang</w:t>
      </w:r>
      <w:proofErr w:type="spellEnd"/>
      <w:r w:rsidR="006F7480">
        <w:rPr>
          <w:rFonts w:ascii="Times New Roman" w:eastAsia="Times New Roman" w:hAnsi="Times New Roman" w:cs="Times New Roman"/>
          <w:color w:val="000000" w:themeColor="text1"/>
          <w:kern w:val="0"/>
          <w:lang w:val="en-US"/>
        </w:rPr>
        <w:t xml:space="preserve"> </w:t>
      </w:r>
      <w:proofErr w:type="spellStart"/>
      <w:r w:rsidR="006F7480">
        <w:rPr>
          <w:rFonts w:ascii="Times New Roman" w:eastAsia="Times New Roman" w:hAnsi="Times New Roman" w:cs="Times New Roman"/>
          <w:color w:val="000000" w:themeColor="text1"/>
          <w:kern w:val="0"/>
          <w:lang w:val="en-US"/>
        </w:rPr>
        <w:t>diperbincangkan</w:t>
      </w:r>
      <w:proofErr w:type="spellEnd"/>
      <w:r w:rsidR="006F7480">
        <w:rPr>
          <w:rFonts w:ascii="Times New Roman" w:eastAsia="Times New Roman" w:hAnsi="Times New Roman" w:cs="Times New Roman"/>
          <w:color w:val="000000" w:themeColor="text1"/>
          <w:kern w:val="0"/>
          <w:lang w:val="en-US"/>
        </w:rPr>
        <w:t xml:space="preserve"> dan </w:t>
      </w:r>
      <w:proofErr w:type="spellStart"/>
      <w:r w:rsidR="006F7480">
        <w:rPr>
          <w:rFonts w:ascii="Times New Roman" w:eastAsia="Times New Roman" w:hAnsi="Times New Roman" w:cs="Times New Roman"/>
          <w:color w:val="000000" w:themeColor="text1"/>
          <w:kern w:val="0"/>
          <w:lang w:val="en-US"/>
        </w:rPr>
        <w:t>ditindaklanjuti</w:t>
      </w:r>
      <w:proofErr w:type="spellEnd"/>
      <w:r w:rsidR="006F7480">
        <w:rPr>
          <w:rFonts w:ascii="Times New Roman" w:eastAsia="Times New Roman" w:hAnsi="Times New Roman" w:cs="Times New Roman"/>
          <w:color w:val="000000" w:themeColor="text1"/>
          <w:kern w:val="0"/>
          <w:lang w:val="en-US"/>
        </w:rPr>
        <w:t>.</w:t>
      </w:r>
    </w:p>
    <w:p w14:paraId="6027F137" w14:textId="3CA4BEE6" w:rsidR="002D53BA" w:rsidRPr="003E7BB0" w:rsidRDefault="002D53BA" w:rsidP="00954A0B">
      <w:pPr>
        <w:shd w:val="clear" w:color="auto" w:fill="FFFFFF"/>
        <w:spacing w:after="0" w:line="240" w:lineRule="auto"/>
        <w:ind w:firstLine="426"/>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Kekerasan terhadap perempuan adalah salah satu modus kegiatan kriminal. Perlakuan kejam terhadap orang, terutama wanita, merupakan tindakan yang sangat bertentangan dengan standar manusia. </w:t>
      </w:r>
      <w:r w:rsidR="00954A0B">
        <w:rPr>
          <w:rFonts w:ascii="Times New Roman" w:eastAsia="Times New Roman" w:hAnsi="Times New Roman" w:cs="Times New Roman"/>
          <w:color w:val="000000" w:themeColor="text1"/>
          <w:kern w:val="0"/>
        </w:rPr>
        <w:t>sehingga</w:t>
      </w:r>
      <w:r w:rsidRPr="003E7BB0">
        <w:rPr>
          <w:rFonts w:ascii="Times New Roman" w:eastAsia="Times New Roman" w:hAnsi="Times New Roman" w:cs="Times New Roman"/>
          <w:color w:val="000000" w:themeColor="text1"/>
          <w:kern w:val="0"/>
        </w:rPr>
        <w:t xml:space="preserve">, </w:t>
      </w:r>
      <w:r w:rsidR="00954A0B">
        <w:rPr>
          <w:rFonts w:ascii="Times New Roman" w:eastAsia="Times New Roman" w:hAnsi="Times New Roman" w:cs="Times New Roman"/>
          <w:color w:val="000000" w:themeColor="text1"/>
          <w:kern w:val="0"/>
        </w:rPr>
        <w:t>tindakan tersebut mengenai perempuan merupakan bentuk pelanggaran</w:t>
      </w:r>
      <w:r w:rsidRPr="003E7BB0">
        <w:rPr>
          <w:rFonts w:ascii="Times New Roman" w:eastAsia="Times New Roman" w:hAnsi="Times New Roman" w:cs="Times New Roman"/>
          <w:color w:val="000000" w:themeColor="text1"/>
          <w:kern w:val="0"/>
        </w:rPr>
        <w:t xml:space="preserve"> hak asasi manusia yang memerlukan pengaturan pembangunan hukum nasional untuk mengakhiri kekerasan terhadap perempuan, khususnya </w:t>
      </w:r>
      <w:r w:rsidR="00954A0B">
        <w:rPr>
          <w:rFonts w:ascii="Times New Roman" w:eastAsia="Times New Roman" w:hAnsi="Times New Roman" w:cs="Times New Roman"/>
          <w:color w:val="000000" w:themeColor="text1"/>
          <w:kern w:val="0"/>
        </w:rPr>
        <w:t xml:space="preserve">pada </w:t>
      </w:r>
      <w:r w:rsidRPr="003E7BB0">
        <w:rPr>
          <w:rFonts w:ascii="Times New Roman" w:eastAsia="Times New Roman" w:hAnsi="Times New Roman" w:cs="Times New Roman"/>
          <w:color w:val="000000" w:themeColor="text1"/>
          <w:kern w:val="0"/>
        </w:rPr>
        <w:t xml:space="preserve">Indonesia. </w:t>
      </w:r>
    </w:p>
    <w:p w14:paraId="775DB00E" w14:textId="1C364781" w:rsidR="002D53BA" w:rsidRPr="003E7BB0" w:rsidRDefault="00954A0B" w:rsidP="00E74113">
      <w:pPr>
        <w:shd w:val="clear" w:color="auto" w:fill="FFFFFF"/>
        <w:spacing w:after="0" w:line="240" w:lineRule="auto"/>
        <w:ind w:firstLine="426"/>
        <w:jc w:val="both"/>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Manusia merupakan</w:t>
      </w:r>
      <w:r w:rsidR="002D53BA" w:rsidRPr="003E7BB0">
        <w:rPr>
          <w:rFonts w:ascii="Times New Roman" w:eastAsia="Times New Roman" w:hAnsi="Times New Roman" w:cs="Times New Roman"/>
          <w:color w:val="000000" w:themeColor="text1"/>
          <w:kern w:val="0"/>
        </w:rPr>
        <w:t xml:space="preserve"> makhluk </w:t>
      </w:r>
      <w:r>
        <w:rPr>
          <w:rFonts w:ascii="Times New Roman" w:eastAsia="Times New Roman" w:hAnsi="Times New Roman" w:cs="Times New Roman"/>
          <w:color w:val="000000" w:themeColor="text1"/>
          <w:kern w:val="0"/>
        </w:rPr>
        <w:t>yang diciptakan</w:t>
      </w:r>
      <w:r w:rsidR="002D53BA" w:rsidRPr="003E7BB0">
        <w:rPr>
          <w:rFonts w:ascii="Times New Roman" w:eastAsia="Times New Roman" w:hAnsi="Times New Roman" w:cs="Times New Roman"/>
          <w:color w:val="000000" w:themeColor="text1"/>
          <w:kern w:val="0"/>
        </w:rPr>
        <w:t xml:space="preserve"> Allah SWT. sempurna, Islam</w:t>
      </w:r>
      <w:r>
        <w:rPr>
          <w:rFonts w:ascii="Times New Roman" w:eastAsia="Times New Roman" w:hAnsi="Times New Roman" w:cs="Times New Roman"/>
          <w:color w:val="000000" w:themeColor="text1"/>
          <w:kern w:val="0"/>
        </w:rPr>
        <w:t xml:space="preserve"> mengatakan</w:t>
      </w:r>
      <w:r w:rsidR="002D53BA" w:rsidRPr="003E7BB0">
        <w:rPr>
          <w:rFonts w:ascii="Times New Roman" w:eastAsia="Times New Roman" w:hAnsi="Times New Roman" w:cs="Times New Roman"/>
          <w:color w:val="000000" w:themeColor="text1"/>
          <w:kern w:val="0"/>
        </w:rPr>
        <w:t xml:space="preserve">, wanita memiliki </w:t>
      </w:r>
      <w:r>
        <w:rPr>
          <w:rFonts w:ascii="Times New Roman" w:eastAsia="Times New Roman" w:hAnsi="Times New Roman" w:cs="Times New Roman"/>
          <w:color w:val="000000" w:themeColor="text1"/>
          <w:kern w:val="0"/>
        </w:rPr>
        <w:t>tingkatan yang</w:t>
      </w:r>
      <w:r w:rsidR="002D53BA" w:rsidRPr="003E7BB0">
        <w:rPr>
          <w:rFonts w:ascii="Times New Roman" w:eastAsia="Times New Roman" w:hAnsi="Times New Roman" w:cs="Times New Roman"/>
          <w:color w:val="000000" w:themeColor="text1"/>
          <w:kern w:val="0"/>
        </w:rPr>
        <w:t xml:space="preserve"> tinggi. </w:t>
      </w:r>
      <w:r>
        <w:rPr>
          <w:rFonts w:ascii="Times New Roman" w:eastAsia="Times New Roman" w:hAnsi="Times New Roman" w:cs="Times New Roman"/>
          <w:color w:val="000000" w:themeColor="text1"/>
          <w:kern w:val="0"/>
        </w:rPr>
        <w:t>Perempuan</w:t>
      </w:r>
      <w:r w:rsidR="002D53BA" w:rsidRPr="003E7BB0">
        <w:rPr>
          <w:rFonts w:ascii="Times New Roman" w:eastAsia="Times New Roman" w:hAnsi="Times New Roman" w:cs="Times New Roman"/>
          <w:color w:val="000000" w:themeColor="text1"/>
          <w:kern w:val="0"/>
        </w:rPr>
        <w:t xml:space="preserve"> dianggap sebagai makhluk paling mulia dalam Islam dan perlu dilindungi,  Allah SWT</w:t>
      </w:r>
      <w:r>
        <w:rPr>
          <w:rFonts w:ascii="Times New Roman" w:eastAsia="Times New Roman" w:hAnsi="Times New Roman" w:cs="Times New Roman"/>
          <w:color w:val="000000" w:themeColor="text1"/>
          <w:kern w:val="0"/>
        </w:rPr>
        <w:t xml:space="preserve"> berfirman</w:t>
      </w:r>
      <w:r w:rsidR="002D53BA" w:rsidRPr="003E7BB0">
        <w:rPr>
          <w:rFonts w:ascii="Times New Roman" w:eastAsia="Times New Roman" w:hAnsi="Times New Roman" w:cs="Times New Roman"/>
          <w:color w:val="000000" w:themeColor="text1"/>
          <w:kern w:val="0"/>
        </w:rPr>
        <w:t xml:space="preserve"> d</w:t>
      </w:r>
      <w:r w:rsidR="00E74113">
        <w:rPr>
          <w:rFonts w:ascii="Times New Roman" w:eastAsia="Times New Roman" w:hAnsi="Times New Roman" w:cs="Times New Roman"/>
          <w:color w:val="000000" w:themeColor="text1"/>
          <w:kern w:val="0"/>
        </w:rPr>
        <w:t>i</w:t>
      </w:r>
      <w:r w:rsidR="002D53BA" w:rsidRPr="003E7BB0">
        <w:rPr>
          <w:rFonts w:ascii="Times New Roman" w:eastAsia="Times New Roman" w:hAnsi="Times New Roman" w:cs="Times New Roman"/>
          <w:color w:val="000000" w:themeColor="text1"/>
          <w:kern w:val="0"/>
        </w:rPr>
        <w:t xml:space="preserve"> surat An-Nisa ayat 34 bahwa kodrat wanita membutuhkan perlindungan terus menerus: “Laki-laki (suami) </w:t>
      </w:r>
      <w:r w:rsidR="00E74113">
        <w:rPr>
          <w:rFonts w:ascii="Times New Roman" w:eastAsia="Times New Roman" w:hAnsi="Times New Roman" w:cs="Times New Roman"/>
          <w:color w:val="000000" w:themeColor="text1"/>
          <w:kern w:val="0"/>
        </w:rPr>
        <w:t>wajib melindungi</w:t>
      </w:r>
      <w:r w:rsidR="002D53BA" w:rsidRPr="003E7BB0">
        <w:rPr>
          <w:rFonts w:ascii="Times New Roman" w:eastAsia="Times New Roman" w:hAnsi="Times New Roman" w:cs="Times New Roman"/>
          <w:color w:val="000000" w:themeColor="text1"/>
          <w:kern w:val="0"/>
        </w:rPr>
        <w:t xml:space="preserve"> wanita (istri), </w:t>
      </w:r>
      <w:r w:rsidR="00E74113">
        <w:rPr>
          <w:rFonts w:ascii="Times New Roman" w:eastAsia="Times New Roman" w:hAnsi="Times New Roman" w:cs="Times New Roman"/>
          <w:color w:val="000000" w:themeColor="text1"/>
          <w:kern w:val="0"/>
        </w:rPr>
        <w:t>di</w:t>
      </w:r>
      <w:r w:rsidR="002D53BA" w:rsidRPr="003E7BB0">
        <w:rPr>
          <w:rFonts w:ascii="Times New Roman" w:eastAsia="Times New Roman" w:hAnsi="Times New Roman" w:cs="Times New Roman"/>
          <w:color w:val="000000" w:themeColor="text1"/>
          <w:kern w:val="0"/>
        </w:rPr>
        <w:t>karena</w:t>
      </w:r>
      <w:r w:rsidR="00E74113">
        <w:rPr>
          <w:rFonts w:ascii="Times New Roman" w:eastAsia="Times New Roman" w:hAnsi="Times New Roman" w:cs="Times New Roman"/>
          <w:color w:val="000000" w:themeColor="text1"/>
          <w:kern w:val="0"/>
        </w:rPr>
        <w:t>kan Allah sudah</w:t>
      </w:r>
      <w:r w:rsidR="002D53BA" w:rsidRPr="003E7BB0">
        <w:rPr>
          <w:rFonts w:ascii="Times New Roman" w:eastAsia="Times New Roman" w:hAnsi="Times New Roman" w:cs="Times New Roman"/>
          <w:color w:val="000000" w:themeColor="text1"/>
          <w:kern w:val="0"/>
        </w:rPr>
        <w:t xml:space="preserve"> menjadikan </w:t>
      </w:r>
      <w:r w:rsidR="00E74113">
        <w:rPr>
          <w:rFonts w:ascii="Times New Roman" w:eastAsia="Times New Roman" w:hAnsi="Times New Roman" w:cs="Times New Roman"/>
          <w:color w:val="000000" w:themeColor="text1"/>
          <w:kern w:val="0"/>
        </w:rPr>
        <w:t>setengah dalam diri</w:t>
      </w:r>
      <w:r w:rsidR="002D53BA" w:rsidRPr="003E7BB0">
        <w:rPr>
          <w:rFonts w:ascii="Times New Roman" w:eastAsia="Times New Roman" w:hAnsi="Times New Roman" w:cs="Times New Roman"/>
          <w:color w:val="000000" w:themeColor="text1"/>
          <w:kern w:val="0"/>
        </w:rPr>
        <w:t xml:space="preserve"> </w:t>
      </w:r>
      <w:r w:rsidR="00E74113">
        <w:rPr>
          <w:rFonts w:ascii="Times New Roman" w:eastAsia="Times New Roman" w:hAnsi="Times New Roman" w:cs="Times New Roman"/>
          <w:color w:val="000000" w:themeColor="text1"/>
          <w:kern w:val="0"/>
        </w:rPr>
        <w:t>seseorang</w:t>
      </w:r>
      <w:r w:rsidR="002D53BA" w:rsidRPr="003E7BB0">
        <w:rPr>
          <w:rFonts w:ascii="Times New Roman" w:eastAsia="Times New Roman" w:hAnsi="Times New Roman" w:cs="Times New Roman"/>
          <w:color w:val="000000" w:themeColor="text1"/>
          <w:kern w:val="0"/>
        </w:rPr>
        <w:t xml:space="preserve"> (laki-laki) lebih unggul dari </w:t>
      </w:r>
      <w:r w:rsidR="00E74113">
        <w:rPr>
          <w:rFonts w:ascii="Times New Roman" w:eastAsia="Times New Roman" w:hAnsi="Times New Roman" w:cs="Times New Roman"/>
          <w:color w:val="000000" w:themeColor="text1"/>
          <w:kern w:val="0"/>
        </w:rPr>
        <w:t>pada lainnya</w:t>
      </w:r>
      <w:r w:rsidR="002D53BA" w:rsidRPr="003E7BB0">
        <w:rPr>
          <w:rFonts w:ascii="Times New Roman" w:eastAsia="Times New Roman" w:hAnsi="Times New Roman" w:cs="Times New Roman"/>
          <w:color w:val="000000" w:themeColor="text1"/>
          <w:kern w:val="0"/>
        </w:rPr>
        <w:t xml:space="preserve"> (perempuan), </w:t>
      </w:r>
      <w:r w:rsidR="00E74113">
        <w:rPr>
          <w:rFonts w:ascii="Times New Roman" w:eastAsia="Times New Roman" w:hAnsi="Times New Roman" w:cs="Times New Roman"/>
          <w:color w:val="000000" w:themeColor="text1"/>
          <w:kern w:val="0"/>
        </w:rPr>
        <w:t>serta dikarenakan seseorang</w:t>
      </w:r>
      <w:r w:rsidR="002D53BA" w:rsidRPr="003E7BB0">
        <w:rPr>
          <w:rFonts w:ascii="Times New Roman" w:eastAsia="Times New Roman" w:hAnsi="Times New Roman" w:cs="Times New Roman"/>
          <w:color w:val="000000" w:themeColor="text1"/>
          <w:kern w:val="0"/>
        </w:rPr>
        <w:t xml:space="preserve"> (laki-laki) memelihara hartanya.”</w:t>
      </w:r>
    </w:p>
    <w:p w14:paraId="60380A8F" w14:textId="1AF39506" w:rsidR="002D53BA" w:rsidRPr="003E7BB0" w:rsidRDefault="002D53BA" w:rsidP="00960395">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Allah SWT menciptakan laki-laki </w:t>
      </w:r>
      <w:r w:rsidR="00E74113">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perempuan </w:t>
      </w:r>
      <w:r w:rsidR="00E74113">
        <w:rPr>
          <w:rFonts w:ascii="Times New Roman" w:eastAsia="Times New Roman" w:hAnsi="Times New Roman" w:cs="Times New Roman"/>
          <w:color w:val="000000" w:themeColor="text1"/>
          <w:kern w:val="0"/>
        </w:rPr>
        <w:t>agar</w:t>
      </w:r>
      <w:r w:rsidRPr="003E7BB0">
        <w:rPr>
          <w:rFonts w:ascii="Times New Roman" w:eastAsia="Times New Roman" w:hAnsi="Times New Roman" w:cs="Times New Roman"/>
          <w:color w:val="000000" w:themeColor="text1"/>
          <w:kern w:val="0"/>
        </w:rPr>
        <w:t xml:space="preserve"> menjadi pasangan dalam suatu hubungan perkawinan, sehingga membentuk suatu rumah tangga disebut keluarga. </w:t>
      </w:r>
      <w:r w:rsidR="00E74113">
        <w:rPr>
          <w:rFonts w:ascii="Times New Roman" w:eastAsia="Times New Roman" w:hAnsi="Times New Roman" w:cs="Times New Roman"/>
          <w:color w:val="000000" w:themeColor="text1"/>
          <w:kern w:val="0"/>
        </w:rPr>
        <w:t>Diantara aspek kehidupan sosial merupakan</w:t>
      </w:r>
      <w:r w:rsidRPr="003E7BB0">
        <w:rPr>
          <w:rFonts w:ascii="Times New Roman" w:eastAsia="Times New Roman" w:hAnsi="Times New Roman" w:cs="Times New Roman"/>
          <w:color w:val="000000" w:themeColor="text1"/>
          <w:kern w:val="0"/>
        </w:rPr>
        <w:t xml:space="preserve"> keluarga dibentuk oleh perkawinan. Perkawinan merupakan perbuatan hukum yang </w:t>
      </w:r>
      <w:r w:rsidR="00960395">
        <w:rPr>
          <w:rFonts w:ascii="Times New Roman" w:eastAsia="Times New Roman" w:hAnsi="Times New Roman" w:cs="Times New Roman"/>
          <w:color w:val="000000" w:themeColor="text1"/>
          <w:kern w:val="0"/>
        </w:rPr>
        <w:t>membagika</w:t>
      </w:r>
      <w:r w:rsidRPr="003E7BB0">
        <w:rPr>
          <w:rFonts w:ascii="Times New Roman" w:eastAsia="Times New Roman" w:hAnsi="Times New Roman" w:cs="Times New Roman"/>
          <w:color w:val="000000" w:themeColor="text1"/>
          <w:kern w:val="0"/>
        </w:rPr>
        <w:t xml:space="preserve">n hak </w:t>
      </w:r>
      <w:r w:rsidR="00960395">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kewajiban</w:t>
      </w:r>
      <w:r w:rsidR="00960395">
        <w:rPr>
          <w:rFonts w:ascii="Times New Roman" w:eastAsia="Times New Roman" w:hAnsi="Times New Roman" w:cs="Times New Roman"/>
          <w:color w:val="000000" w:themeColor="text1"/>
          <w:kern w:val="0"/>
        </w:rPr>
        <w:t xml:space="preserve">nya </w:t>
      </w:r>
      <w:r w:rsidRPr="003E7BB0">
        <w:rPr>
          <w:rFonts w:ascii="Times New Roman" w:eastAsia="Times New Roman" w:hAnsi="Times New Roman" w:cs="Times New Roman"/>
          <w:color w:val="000000" w:themeColor="text1"/>
          <w:kern w:val="0"/>
        </w:rPr>
        <w:t xml:space="preserve">pada </w:t>
      </w:r>
      <w:r w:rsidR="00960395">
        <w:rPr>
          <w:rFonts w:ascii="Times New Roman" w:eastAsia="Times New Roman" w:hAnsi="Times New Roman" w:cs="Times New Roman"/>
          <w:color w:val="000000" w:themeColor="text1"/>
          <w:kern w:val="0"/>
        </w:rPr>
        <w:t>dua pihak</w:t>
      </w:r>
      <w:r w:rsidRPr="003E7BB0">
        <w:rPr>
          <w:rFonts w:ascii="Times New Roman" w:eastAsia="Times New Roman" w:hAnsi="Times New Roman" w:cs="Times New Roman"/>
          <w:color w:val="000000" w:themeColor="text1"/>
          <w:kern w:val="0"/>
        </w:rPr>
        <w:t>.</w:t>
      </w:r>
    </w:p>
    <w:p w14:paraId="60FA0B5B" w14:textId="2E3D0A66" w:rsidR="002D53BA" w:rsidRDefault="002D53BA" w:rsidP="00960395">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Hal </w:t>
      </w:r>
      <w:r w:rsidR="00960395">
        <w:rPr>
          <w:rFonts w:ascii="Times New Roman" w:eastAsia="Times New Roman" w:hAnsi="Times New Roman" w:cs="Times New Roman"/>
          <w:color w:val="000000" w:themeColor="text1"/>
          <w:kern w:val="0"/>
        </w:rPr>
        <w:t>tersebut</w:t>
      </w:r>
      <w:r w:rsidRPr="003E7BB0">
        <w:rPr>
          <w:rFonts w:ascii="Times New Roman" w:eastAsia="Times New Roman" w:hAnsi="Times New Roman" w:cs="Times New Roman"/>
          <w:color w:val="000000" w:themeColor="text1"/>
          <w:kern w:val="0"/>
        </w:rPr>
        <w:t xml:space="preserve"> diatur oleh undang-undang perkawinan khusus </w:t>
      </w:r>
      <w:r w:rsidR="00960395">
        <w:rPr>
          <w:rFonts w:ascii="Times New Roman" w:eastAsia="Times New Roman" w:hAnsi="Times New Roman" w:cs="Times New Roman"/>
          <w:color w:val="000000" w:themeColor="text1"/>
          <w:kern w:val="0"/>
        </w:rPr>
        <w:t xml:space="preserve">ditetapkan untuk </w:t>
      </w:r>
      <w:r w:rsidRPr="003E7BB0">
        <w:rPr>
          <w:rFonts w:ascii="Times New Roman" w:eastAsia="Times New Roman" w:hAnsi="Times New Roman" w:cs="Times New Roman"/>
          <w:color w:val="000000" w:themeColor="text1"/>
          <w:kern w:val="0"/>
        </w:rPr>
        <w:t xml:space="preserve">warga negara Indonesia. </w:t>
      </w:r>
      <w:r w:rsidR="00960395">
        <w:rPr>
          <w:rFonts w:ascii="Times New Roman" w:eastAsia="Times New Roman" w:hAnsi="Times New Roman" w:cs="Times New Roman"/>
          <w:color w:val="000000" w:themeColor="text1"/>
          <w:kern w:val="0"/>
        </w:rPr>
        <w:t>Definisi</w:t>
      </w:r>
      <w:r w:rsidRPr="003E7BB0">
        <w:rPr>
          <w:rFonts w:ascii="Times New Roman" w:eastAsia="Times New Roman" w:hAnsi="Times New Roman" w:cs="Times New Roman"/>
          <w:color w:val="000000" w:themeColor="text1"/>
          <w:kern w:val="0"/>
        </w:rPr>
        <w:t xml:space="preserve"> perkawinan </w:t>
      </w:r>
      <w:r w:rsidR="00960395">
        <w:rPr>
          <w:rFonts w:ascii="Times New Roman" w:eastAsia="Times New Roman" w:hAnsi="Times New Roman" w:cs="Times New Roman"/>
          <w:color w:val="000000" w:themeColor="text1"/>
          <w:kern w:val="0"/>
        </w:rPr>
        <w:t>bedasarkan</w:t>
      </w:r>
      <w:r w:rsidRPr="003E7BB0">
        <w:rPr>
          <w:rFonts w:ascii="Times New Roman" w:eastAsia="Times New Roman" w:hAnsi="Times New Roman" w:cs="Times New Roman"/>
          <w:color w:val="000000" w:themeColor="text1"/>
          <w:kern w:val="0"/>
        </w:rPr>
        <w:t xml:space="preserve"> </w:t>
      </w:r>
      <w:r w:rsidR="00C77BBD">
        <w:rPr>
          <w:rFonts w:ascii="Times New Roman" w:eastAsia="Times New Roman" w:hAnsi="Times New Roman" w:cs="Times New Roman"/>
          <w:color w:val="000000" w:themeColor="text1"/>
          <w:kern w:val="0"/>
        </w:rPr>
        <w:t>U</w:t>
      </w:r>
      <w:r w:rsidRPr="003E7BB0">
        <w:rPr>
          <w:rFonts w:ascii="Times New Roman" w:eastAsia="Times New Roman" w:hAnsi="Times New Roman" w:cs="Times New Roman"/>
          <w:color w:val="000000" w:themeColor="text1"/>
          <w:kern w:val="0"/>
        </w:rPr>
        <w:t>ndang-</w:t>
      </w:r>
      <w:r w:rsidR="00C77BBD">
        <w:rPr>
          <w:rFonts w:ascii="Times New Roman" w:eastAsia="Times New Roman" w:hAnsi="Times New Roman" w:cs="Times New Roman"/>
          <w:color w:val="000000" w:themeColor="text1"/>
          <w:kern w:val="0"/>
        </w:rPr>
        <w:t>U</w:t>
      </w:r>
      <w:r w:rsidRPr="003E7BB0">
        <w:rPr>
          <w:rFonts w:ascii="Times New Roman" w:eastAsia="Times New Roman" w:hAnsi="Times New Roman" w:cs="Times New Roman"/>
          <w:color w:val="000000" w:themeColor="text1"/>
          <w:kern w:val="0"/>
        </w:rPr>
        <w:t xml:space="preserve">ndang nomor 16 tahun 2019 </w:t>
      </w:r>
      <w:r w:rsidR="00960395">
        <w:rPr>
          <w:rFonts w:ascii="Times New Roman" w:eastAsia="Times New Roman" w:hAnsi="Times New Roman" w:cs="Times New Roman"/>
          <w:color w:val="000000" w:themeColor="text1"/>
          <w:kern w:val="0"/>
        </w:rPr>
        <w:t>meruba</w:t>
      </w:r>
      <w:r w:rsidRPr="003E7BB0">
        <w:rPr>
          <w:rFonts w:ascii="Times New Roman" w:eastAsia="Times New Roman" w:hAnsi="Times New Roman" w:cs="Times New Roman"/>
          <w:color w:val="000000" w:themeColor="text1"/>
          <w:kern w:val="0"/>
        </w:rPr>
        <w:t xml:space="preserve">h </w:t>
      </w:r>
      <w:r w:rsidR="00C77BBD">
        <w:rPr>
          <w:rFonts w:ascii="Times New Roman" w:eastAsia="Times New Roman" w:hAnsi="Times New Roman" w:cs="Times New Roman"/>
          <w:color w:val="000000" w:themeColor="text1"/>
          <w:kern w:val="0"/>
        </w:rPr>
        <w:t>Un</w:t>
      </w:r>
      <w:r w:rsidRPr="003E7BB0">
        <w:rPr>
          <w:rFonts w:ascii="Times New Roman" w:eastAsia="Times New Roman" w:hAnsi="Times New Roman" w:cs="Times New Roman"/>
          <w:color w:val="000000" w:themeColor="text1"/>
          <w:kern w:val="0"/>
        </w:rPr>
        <w:t>dang-</w:t>
      </w:r>
      <w:r w:rsidR="00C77BBD">
        <w:rPr>
          <w:rFonts w:ascii="Times New Roman" w:eastAsia="Times New Roman" w:hAnsi="Times New Roman" w:cs="Times New Roman"/>
          <w:color w:val="000000" w:themeColor="text1"/>
          <w:kern w:val="0"/>
        </w:rPr>
        <w:t>U</w:t>
      </w:r>
      <w:r w:rsidRPr="003E7BB0">
        <w:rPr>
          <w:rFonts w:ascii="Times New Roman" w:eastAsia="Times New Roman" w:hAnsi="Times New Roman" w:cs="Times New Roman"/>
          <w:color w:val="000000" w:themeColor="text1"/>
          <w:kern w:val="0"/>
        </w:rPr>
        <w:t xml:space="preserve">ndang nomor 1 tahun 1974 </w:t>
      </w:r>
      <w:r w:rsidR="00960395">
        <w:rPr>
          <w:rFonts w:ascii="Times New Roman" w:eastAsia="Times New Roman" w:hAnsi="Times New Roman" w:cs="Times New Roman"/>
          <w:color w:val="000000" w:themeColor="text1"/>
          <w:kern w:val="0"/>
        </w:rPr>
        <w:t xml:space="preserve">mengenai </w:t>
      </w:r>
      <w:r w:rsidRPr="003E7BB0">
        <w:rPr>
          <w:rFonts w:ascii="Times New Roman" w:eastAsia="Times New Roman" w:hAnsi="Times New Roman" w:cs="Times New Roman"/>
          <w:color w:val="000000" w:themeColor="text1"/>
          <w:kern w:val="0"/>
        </w:rPr>
        <w:t xml:space="preserve">perkawinan menyatakan: “ Perkawinan </w:t>
      </w:r>
      <w:r w:rsidR="00960395">
        <w:rPr>
          <w:rFonts w:ascii="Times New Roman" w:eastAsia="Times New Roman" w:hAnsi="Times New Roman" w:cs="Times New Roman"/>
          <w:color w:val="000000" w:themeColor="text1"/>
          <w:kern w:val="0"/>
        </w:rPr>
        <w:t>merupakan</w:t>
      </w:r>
      <w:r w:rsidRPr="003E7BB0">
        <w:rPr>
          <w:rFonts w:ascii="Times New Roman" w:eastAsia="Times New Roman" w:hAnsi="Times New Roman" w:cs="Times New Roman"/>
          <w:color w:val="000000" w:themeColor="text1"/>
          <w:kern w:val="0"/>
        </w:rPr>
        <w:t xml:space="preserve"> </w:t>
      </w:r>
      <w:r w:rsidR="00960395">
        <w:rPr>
          <w:rFonts w:ascii="Times New Roman" w:eastAsia="Times New Roman" w:hAnsi="Times New Roman" w:cs="Times New Roman"/>
          <w:color w:val="000000" w:themeColor="text1"/>
          <w:kern w:val="0"/>
        </w:rPr>
        <w:t>hubungan yang mampu menciptakan</w:t>
      </w:r>
      <w:r w:rsidRPr="003E7BB0">
        <w:rPr>
          <w:rFonts w:ascii="Times New Roman" w:eastAsia="Times New Roman" w:hAnsi="Times New Roman" w:cs="Times New Roman"/>
          <w:color w:val="000000" w:themeColor="text1"/>
          <w:kern w:val="0"/>
        </w:rPr>
        <w:t xml:space="preserve"> keluarga, </w:t>
      </w:r>
      <w:r w:rsidR="00960395">
        <w:rPr>
          <w:rFonts w:ascii="Times New Roman" w:eastAsia="Times New Roman" w:hAnsi="Times New Roman" w:cs="Times New Roman"/>
          <w:color w:val="000000" w:themeColor="text1"/>
          <w:kern w:val="0"/>
        </w:rPr>
        <w:t>diantaranya elemen dari hidup bermasyarakat</w:t>
      </w:r>
      <w:r w:rsidRPr="003E7BB0">
        <w:rPr>
          <w:rFonts w:ascii="Times New Roman" w:eastAsia="Times New Roman" w:hAnsi="Times New Roman" w:cs="Times New Roman"/>
          <w:color w:val="000000" w:themeColor="text1"/>
          <w:kern w:val="0"/>
        </w:rPr>
        <w:t xml:space="preserve"> </w:t>
      </w:r>
      <w:r w:rsidR="00960395">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bernegara, </w:t>
      </w:r>
      <w:r w:rsidR="00960395">
        <w:rPr>
          <w:rFonts w:ascii="Times New Roman" w:eastAsia="Times New Roman" w:hAnsi="Times New Roman" w:cs="Times New Roman"/>
          <w:color w:val="000000" w:themeColor="text1"/>
          <w:kern w:val="0"/>
        </w:rPr>
        <w:t>sudah ditetapkan pada</w:t>
      </w:r>
      <w:r w:rsidRPr="003E7BB0">
        <w:rPr>
          <w:rFonts w:ascii="Times New Roman" w:eastAsia="Times New Roman" w:hAnsi="Times New Roman" w:cs="Times New Roman"/>
          <w:color w:val="000000" w:themeColor="text1"/>
          <w:kern w:val="0"/>
        </w:rPr>
        <w:t xml:space="preserve"> </w:t>
      </w:r>
      <w:r w:rsidR="00960395">
        <w:rPr>
          <w:rFonts w:ascii="Times New Roman" w:eastAsia="Times New Roman" w:hAnsi="Times New Roman" w:cs="Times New Roman"/>
          <w:color w:val="000000" w:themeColor="text1"/>
          <w:kern w:val="0"/>
        </w:rPr>
        <w:t>per</w:t>
      </w:r>
      <w:r w:rsidRPr="003E7BB0">
        <w:rPr>
          <w:rFonts w:ascii="Times New Roman" w:eastAsia="Times New Roman" w:hAnsi="Times New Roman" w:cs="Times New Roman"/>
          <w:color w:val="000000" w:themeColor="text1"/>
          <w:kern w:val="0"/>
        </w:rPr>
        <w:t>aturan hukum</w:t>
      </w:r>
      <w:r w:rsidR="00960395">
        <w:rPr>
          <w:rFonts w:ascii="Times New Roman" w:eastAsia="Times New Roman" w:hAnsi="Times New Roman" w:cs="Times New Roman"/>
          <w:color w:val="000000" w:themeColor="text1"/>
          <w:kern w:val="0"/>
        </w:rPr>
        <w:t xml:space="preserve"> yang meliputi</w:t>
      </w:r>
      <w:r w:rsidRPr="003E7BB0">
        <w:rPr>
          <w:rFonts w:ascii="Times New Roman" w:eastAsia="Times New Roman" w:hAnsi="Times New Roman" w:cs="Times New Roman"/>
          <w:color w:val="000000" w:themeColor="text1"/>
          <w:kern w:val="0"/>
        </w:rPr>
        <w:t xml:space="preserve"> hukum Islam </w:t>
      </w:r>
      <w:r w:rsidR="00960395">
        <w:rPr>
          <w:rFonts w:ascii="Times New Roman" w:eastAsia="Times New Roman" w:hAnsi="Times New Roman" w:cs="Times New Roman"/>
          <w:color w:val="000000" w:themeColor="text1"/>
          <w:kern w:val="0"/>
        </w:rPr>
        <w:t>bahkan</w:t>
      </w:r>
      <w:r w:rsidRPr="003E7BB0">
        <w:rPr>
          <w:rFonts w:ascii="Times New Roman" w:eastAsia="Times New Roman" w:hAnsi="Times New Roman" w:cs="Times New Roman"/>
          <w:color w:val="000000" w:themeColor="text1"/>
          <w:kern w:val="0"/>
        </w:rPr>
        <w:t xml:space="preserve"> </w:t>
      </w:r>
      <w:r w:rsidR="00960395">
        <w:rPr>
          <w:rFonts w:ascii="Times New Roman" w:eastAsia="Times New Roman" w:hAnsi="Times New Roman" w:cs="Times New Roman"/>
          <w:color w:val="000000" w:themeColor="text1"/>
          <w:kern w:val="0"/>
        </w:rPr>
        <w:t>ber</w:t>
      </w:r>
      <w:r w:rsidRPr="003E7BB0">
        <w:rPr>
          <w:rFonts w:ascii="Times New Roman" w:eastAsia="Times New Roman" w:hAnsi="Times New Roman" w:cs="Times New Roman"/>
          <w:color w:val="000000" w:themeColor="text1"/>
          <w:kern w:val="0"/>
        </w:rPr>
        <w:t xml:space="preserve">negara.” Pernikahan adalah pengalaman sekali seumur hidup yang diharapkan semua orang adalah jalan menuju surga. Keluarga sakinah, mawadah dan warohmah adalah tujuan bersama dari setiap suami istri. Suami </w:t>
      </w:r>
      <w:r w:rsidR="00960395">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istri harus </w:t>
      </w:r>
      <w:r w:rsidR="00960395">
        <w:rPr>
          <w:rFonts w:ascii="Times New Roman" w:eastAsia="Times New Roman" w:hAnsi="Times New Roman" w:cs="Times New Roman"/>
          <w:color w:val="000000" w:themeColor="text1"/>
          <w:kern w:val="0"/>
        </w:rPr>
        <w:t>menjaga komitmen</w:t>
      </w:r>
      <w:r w:rsidRPr="003E7BB0">
        <w:rPr>
          <w:rFonts w:ascii="Times New Roman" w:eastAsia="Times New Roman" w:hAnsi="Times New Roman" w:cs="Times New Roman"/>
          <w:color w:val="000000" w:themeColor="text1"/>
          <w:kern w:val="0"/>
        </w:rPr>
        <w:t xml:space="preserve">, saling </w:t>
      </w:r>
      <w:r w:rsidR="00960395">
        <w:rPr>
          <w:rFonts w:ascii="Times New Roman" w:eastAsia="Times New Roman" w:hAnsi="Times New Roman" w:cs="Times New Roman"/>
          <w:color w:val="000000" w:themeColor="text1"/>
          <w:kern w:val="0"/>
        </w:rPr>
        <w:t>cinta</w:t>
      </w:r>
      <w:r w:rsidRPr="003E7BB0">
        <w:rPr>
          <w:rFonts w:ascii="Times New Roman" w:eastAsia="Times New Roman" w:hAnsi="Times New Roman" w:cs="Times New Roman"/>
          <w:color w:val="000000" w:themeColor="text1"/>
          <w:kern w:val="0"/>
        </w:rPr>
        <w:t xml:space="preserve"> dan </w:t>
      </w:r>
      <w:r w:rsidR="00960395">
        <w:rPr>
          <w:rFonts w:ascii="Times New Roman" w:eastAsia="Times New Roman" w:hAnsi="Times New Roman" w:cs="Times New Roman"/>
          <w:color w:val="000000" w:themeColor="text1"/>
          <w:kern w:val="0"/>
        </w:rPr>
        <w:t>menghargai</w:t>
      </w:r>
      <w:r w:rsidRPr="003E7BB0">
        <w:rPr>
          <w:rFonts w:ascii="Times New Roman" w:eastAsia="Times New Roman" w:hAnsi="Times New Roman" w:cs="Times New Roman"/>
          <w:color w:val="000000" w:themeColor="text1"/>
          <w:kern w:val="0"/>
        </w:rPr>
        <w:t xml:space="preserve"> serta saling membantu secara material </w:t>
      </w:r>
      <w:r w:rsidR="00960395">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spiritual. </w:t>
      </w:r>
    </w:p>
    <w:p w14:paraId="7392821D" w14:textId="77777777" w:rsidR="002D53BA" w:rsidRDefault="002D53BA" w:rsidP="00136730">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B16A13">
        <w:rPr>
          <w:rFonts w:ascii="Times New Roman" w:eastAsia="Times New Roman" w:hAnsi="Times New Roman" w:cs="Times New Roman"/>
          <w:color w:val="000000" w:themeColor="text1"/>
          <w:kern w:val="0"/>
        </w:rPr>
        <w:t>Berikut ini yang termasuk dalam lingkup keluarga menurut Undang-Undang:</w:t>
      </w:r>
    </w:p>
    <w:p w14:paraId="68BEF775" w14:textId="0B56D7BF" w:rsidR="002D53BA" w:rsidRPr="00B16A13" w:rsidRDefault="00960395" w:rsidP="00960395">
      <w:pPr>
        <w:pStyle w:val="ListParagraph"/>
        <w:numPr>
          <w:ilvl w:val="0"/>
          <w:numId w:val="15"/>
        </w:numPr>
        <w:shd w:val="clear" w:color="auto" w:fill="FFFFFF"/>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Suami, </w:t>
      </w:r>
      <w:proofErr w:type="spellStart"/>
      <w:r>
        <w:rPr>
          <w:rFonts w:ascii="Times New Roman" w:eastAsia="Times New Roman" w:hAnsi="Times New Roman"/>
          <w:color w:val="000000" w:themeColor="text1"/>
        </w:rPr>
        <w:t>Ist</w:t>
      </w:r>
      <w:r w:rsidR="002D53BA" w:rsidRPr="00B16A13">
        <w:rPr>
          <w:rFonts w:ascii="Times New Roman" w:eastAsia="Times New Roman" w:hAnsi="Times New Roman"/>
          <w:color w:val="000000" w:themeColor="text1"/>
        </w:rPr>
        <w:t>ri</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serta</w:t>
      </w:r>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anak</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 xml:space="preserve">Begitu pula pada </w:t>
      </w:r>
      <w:proofErr w:type="spellStart"/>
      <w:r w:rsidR="002D53BA" w:rsidRPr="00B16A13">
        <w:rPr>
          <w:rFonts w:ascii="Times New Roman" w:eastAsia="Times New Roman" w:hAnsi="Times New Roman"/>
          <w:color w:val="000000" w:themeColor="text1"/>
        </w:rPr>
        <w:t>anak</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tiri</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maupun</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anak</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angkat</w:t>
      </w:r>
      <w:proofErr w:type="spellEnd"/>
      <w:r w:rsidR="002D53BA" w:rsidRPr="00B16A13">
        <w:rPr>
          <w:rFonts w:ascii="Times New Roman" w:eastAsia="Times New Roman" w:hAnsi="Times New Roman"/>
          <w:color w:val="000000" w:themeColor="text1"/>
        </w:rPr>
        <w:t>.</w:t>
      </w:r>
    </w:p>
    <w:p w14:paraId="012837CC" w14:textId="100D0DDF" w:rsidR="002D53BA" w:rsidRPr="00B16A13" w:rsidRDefault="00960395" w:rsidP="00AB5E45">
      <w:pPr>
        <w:pStyle w:val="ListParagraph"/>
        <w:numPr>
          <w:ilvl w:val="0"/>
          <w:numId w:val="15"/>
        </w:numPr>
        <w:shd w:val="clear" w:color="auto" w:fill="FFFFFF"/>
        <w:spacing w:after="0" w:line="240" w:lineRule="auto"/>
        <w:jc w:val="both"/>
        <w:rPr>
          <w:rFonts w:ascii="Times New Roman" w:eastAsia="Times New Roman" w:hAnsi="Times New Roman"/>
          <w:color w:val="000000" w:themeColor="text1"/>
        </w:rPr>
      </w:pPr>
      <w:proofErr w:type="spellStart"/>
      <w:r>
        <w:rPr>
          <w:rFonts w:ascii="Times New Roman" w:eastAsia="Times New Roman" w:hAnsi="Times New Roman"/>
          <w:color w:val="000000" w:themeColor="text1"/>
          <w:lang w:val="id-ID"/>
        </w:rPr>
        <w:t>Seseo</w:t>
      </w:r>
      <w:proofErr w:type="spellEnd"/>
      <w:r w:rsidR="002D53BA" w:rsidRPr="00B16A13">
        <w:rPr>
          <w:rFonts w:ascii="Times New Roman" w:eastAsia="Times New Roman" w:hAnsi="Times New Roman"/>
          <w:color w:val="000000" w:themeColor="text1"/>
        </w:rPr>
        <w:t xml:space="preserve">rang yang </w:t>
      </w:r>
      <w:proofErr w:type="spellStart"/>
      <w:r w:rsidR="002D53BA" w:rsidRPr="00B16A13">
        <w:rPr>
          <w:rFonts w:ascii="Times New Roman" w:eastAsia="Times New Roman" w:hAnsi="Times New Roman"/>
          <w:color w:val="000000" w:themeColor="text1"/>
        </w:rPr>
        <w:t>tinggal</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serumah</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serta mempunyai</w:t>
      </w:r>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jalinan</w:t>
      </w:r>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darah</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perkawinan</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mengasuh</w:t>
      </w:r>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atau</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wali</w:t>
      </w:r>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bersama</w:t>
      </w:r>
      <w:r w:rsidR="002D53BA" w:rsidRPr="00B16A13">
        <w:rPr>
          <w:rFonts w:ascii="Times New Roman" w:eastAsia="Times New Roman" w:hAnsi="Times New Roman"/>
          <w:color w:val="000000" w:themeColor="text1"/>
        </w:rPr>
        <w:t xml:space="preserve"> orang lain. </w:t>
      </w:r>
      <w:proofErr w:type="spellStart"/>
      <w:r w:rsidR="002D53BA" w:rsidRPr="00B16A13">
        <w:rPr>
          <w:rFonts w:ascii="Times New Roman" w:eastAsia="Times New Roman" w:hAnsi="Times New Roman"/>
          <w:color w:val="000000" w:themeColor="text1"/>
        </w:rPr>
        <w:t>Hubungan</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suami</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isteri</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misalnya</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menantu</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mertua</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ipar</w:t>
      </w:r>
      <w:proofErr w:type="spellEnd"/>
      <w:r w:rsidR="002D53BA" w:rsidRPr="00B16A13">
        <w:rPr>
          <w:rFonts w:ascii="Times New Roman" w:eastAsia="Times New Roman" w:hAnsi="Times New Roman"/>
          <w:color w:val="000000" w:themeColor="text1"/>
        </w:rPr>
        <w:t xml:space="preserve">, dan besan. </w:t>
      </w:r>
      <w:r w:rsidR="00AB5E45">
        <w:rPr>
          <w:rFonts w:ascii="Times New Roman" w:eastAsia="Times New Roman" w:hAnsi="Times New Roman"/>
          <w:color w:val="000000" w:themeColor="text1"/>
          <w:lang w:val="id-ID"/>
        </w:rPr>
        <w:t>serta</w:t>
      </w:r>
    </w:p>
    <w:p w14:paraId="7EF13CFC" w14:textId="2D1CE877" w:rsidR="002D53BA" w:rsidRPr="00B16A13" w:rsidRDefault="00AB5E45" w:rsidP="00AB5E45">
      <w:pPr>
        <w:pStyle w:val="ListParagraph"/>
        <w:numPr>
          <w:ilvl w:val="0"/>
          <w:numId w:val="15"/>
        </w:numPr>
        <w:shd w:val="clear" w:color="auto" w:fill="FFFFFF"/>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lang w:val="id-ID"/>
        </w:rPr>
        <w:t xml:space="preserve">Seseorang sedang </w:t>
      </w:r>
      <w:proofErr w:type="spellStart"/>
      <w:r w:rsidR="002D53BA" w:rsidRPr="00B16A13">
        <w:rPr>
          <w:rFonts w:ascii="Times New Roman" w:eastAsia="Times New Roman" w:hAnsi="Times New Roman"/>
          <w:color w:val="000000" w:themeColor="text1"/>
        </w:rPr>
        <w:t>bekerja</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berkontribusi</w:t>
      </w:r>
      <w:proofErr w:type="spellEnd"/>
      <w:r w:rsidR="002D53BA" w:rsidRPr="00B16A13">
        <w:rPr>
          <w:rFonts w:ascii="Times New Roman" w:eastAsia="Times New Roman" w:hAnsi="Times New Roman"/>
          <w:color w:val="000000" w:themeColor="text1"/>
        </w:rPr>
        <w:t xml:space="preserve"> pada </w:t>
      </w:r>
      <w:proofErr w:type="spellStart"/>
      <w:r w:rsidR="002D53BA" w:rsidRPr="00B16A13">
        <w:rPr>
          <w:rFonts w:ascii="Times New Roman" w:eastAsia="Times New Roman" w:hAnsi="Times New Roman"/>
          <w:color w:val="000000" w:themeColor="text1"/>
        </w:rPr>
        <w:t>rumah</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tangga</w:t>
      </w:r>
      <w:proofErr w:type="spellEnd"/>
      <w:r w:rsidR="002D53BA" w:rsidRPr="00B16A13">
        <w:rPr>
          <w:rFonts w:ascii="Times New Roman" w:eastAsia="Times New Roman" w:hAnsi="Times New Roman"/>
          <w:color w:val="000000" w:themeColor="text1"/>
        </w:rPr>
        <w:t xml:space="preserve"> </w:t>
      </w:r>
      <w:r>
        <w:rPr>
          <w:rFonts w:ascii="Times New Roman" w:eastAsia="Times New Roman" w:hAnsi="Times New Roman"/>
          <w:color w:val="000000" w:themeColor="text1"/>
          <w:lang w:val="id-ID"/>
        </w:rPr>
        <w:t>serta</w:t>
      </w:r>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tinggal</w:t>
      </w:r>
      <w:proofErr w:type="spellEnd"/>
      <w:r w:rsidR="002D53BA" w:rsidRPr="00B16A13">
        <w:rPr>
          <w:rFonts w:ascii="Times New Roman" w:eastAsia="Times New Roman" w:hAnsi="Times New Roman"/>
          <w:color w:val="000000" w:themeColor="text1"/>
        </w:rPr>
        <w:t xml:space="preserve"> di sana. </w:t>
      </w:r>
      <w:r>
        <w:rPr>
          <w:rFonts w:ascii="Times New Roman" w:eastAsia="Times New Roman" w:hAnsi="Times New Roman"/>
          <w:color w:val="000000" w:themeColor="text1"/>
          <w:lang w:val="id-ID"/>
        </w:rPr>
        <w:t>Selagi terdapat pada</w:t>
      </w:r>
      <w:r w:rsidR="002D53BA" w:rsidRPr="00B16A13">
        <w:rPr>
          <w:rFonts w:ascii="Times New Roman" w:eastAsia="Times New Roman" w:hAnsi="Times New Roman"/>
          <w:color w:val="000000" w:themeColor="text1"/>
        </w:rPr>
        <w:t xml:space="preserve"> </w:t>
      </w:r>
      <w:r w:rsidR="00DB2F42">
        <w:rPr>
          <w:rFonts w:ascii="Times New Roman" w:eastAsia="Times New Roman" w:hAnsi="Times New Roman"/>
          <w:color w:val="000000" w:themeColor="text1"/>
          <w:lang w:val="id-ID"/>
        </w:rPr>
        <w:t xml:space="preserve"> </w:t>
      </w:r>
      <w:proofErr w:type="spellStart"/>
      <w:r w:rsidR="002D53BA" w:rsidRPr="00B16A13">
        <w:rPr>
          <w:rFonts w:ascii="Times New Roman" w:eastAsia="Times New Roman" w:hAnsi="Times New Roman"/>
          <w:color w:val="000000" w:themeColor="text1"/>
        </w:rPr>
        <w:t>rumah</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tangga</w:t>
      </w:r>
      <w:proofErr w:type="spellEnd"/>
      <w:r w:rsidR="002D53BA" w:rsidRPr="00B16A13">
        <w:rPr>
          <w:rFonts w:ascii="Times New Roman" w:eastAsia="Times New Roman" w:hAnsi="Times New Roman"/>
          <w:color w:val="000000" w:themeColor="text1"/>
        </w:rPr>
        <w:t xml:space="preserve">, orang yang </w:t>
      </w:r>
      <w:proofErr w:type="spellStart"/>
      <w:r w:rsidR="002D53BA" w:rsidRPr="00B16A13">
        <w:rPr>
          <w:rFonts w:ascii="Times New Roman" w:eastAsia="Times New Roman" w:hAnsi="Times New Roman"/>
          <w:color w:val="000000" w:themeColor="text1"/>
        </w:rPr>
        <w:t>bekerja</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dianggap</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sebagai</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anggota</w:t>
      </w:r>
      <w:proofErr w:type="spellEnd"/>
      <w:r w:rsidR="002D53BA" w:rsidRPr="00B16A13">
        <w:rPr>
          <w:rFonts w:ascii="Times New Roman" w:eastAsia="Times New Roman" w:hAnsi="Times New Roman"/>
          <w:color w:val="000000" w:themeColor="text1"/>
        </w:rPr>
        <w:t xml:space="preserve"> </w:t>
      </w:r>
      <w:proofErr w:type="spellStart"/>
      <w:r w:rsidR="002D53BA" w:rsidRPr="00B16A13">
        <w:rPr>
          <w:rFonts w:ascii="Times New Roman" w:eastAsia="Times New Roman" w:hAnsi="Times New Roman"/>
          <w:color w:val="000000" w:themeColor="text1"/>
        </w:rPr>
        <w:t>keluarga</w:t>
      </w:r>
      <w:proofErr w:type="spellEnd"/>
      <w:r w:rsidR="002D53BA" w:rsidRPr="00B16A13">
        <w:rPr>
          <w:rFonts w:ascii="Times New Roman" w:eastAsia="Times New Roman" w:hAnsi="Times New Roman"/>
          <w:color w:val="000000" w:themeColor="text1"/>
        </w:rPr>
        <w:t>.</w:t>
      </w:r>
      <w:r w:rsidR="002D53BA">
        <w:rPr>
          <w:rStyle w:val="FootnoteReference"/>
          <w:rFonts w:ascii="Times New Roman" w:eastAsia="Times New Roman" w:hAnsi="Times New Roman"/>
          <w:color w:val="000000" w:themeColor="text1"/>
        </w:rPr>
        <w:footnoteReference w:id="1"/>
      </w:r>
    </w:p>
    <w:p w14:paraId="07BD9260" w14:textId="44C24A1C" w:rsidR="002D53BA" w:rsidRPr="003E7BB0" w:rsidRDefault="00DB2F42" w:rsidP="00DB2F42">
      <w:pPr>
        <w:shd w:val="clear" w:color="auto" w:fill="FFFFFF"/>
        <w:spacing w:after="0" w:line="240" w:lineRule="auto"/>
        <w:ind w:firstLine="720"/>
        <w:jc w:val="both"/>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Perempuan serta</w:t>
      </w:r>
      <w:r w:rsidR="002D53BA" w:rsidRPr="003E7BB0">
        <w:rPr>
          <w:rFonts w:ascii="Times New Roman" w:eastAsia="Times New Roman" w:hAnsi="Times New Roman" w:cs="Times New Roman"/>
          <w:color w:val="000000" w:themeColor="text1"/>
          <w:kern w:val="0"/>
        </w:rPr>
        <w:t xml:space="preserve"> anak </w:t>
      </w:r>
      <w:r>
        <w:rPr>
          <w:rFonts w:ascii="Times New Roman" w:eastAsia="Times New Roman" w:hAnsi="Times New Roman" w:cs="Times New Roman"/>
          <w:color w:val="000000" w:themeColor="text1"/>
          <w:kern w:val="0"/>
        </w:rPr>
        <w:t>sering dijadikan</w:t>
      </w:r>
      <w:r w:rsidR="002D53BA" w:rsidRPr="003E7BB0">
        <w:rPr>
          <w:rFonts w:ascii="Times New Roman" w:eastAsia="Times New Roman" w:hAnsi="Times New Roman" w:cs="Times New Roman"/>
          <w:color w:val="000000" w:themeColor="text1"/>
          <w:kern w:val="0"/>
        </w:rPr>
        <w:t xml:space="preserve"> korban hubungan perkawinan yang tidak setara. </w:t>
      </w:r>
      <w:r>
        <w:rPr>
          <w:rFonts w:ascii="Times New Roman" w:eastAsia="Times New Roman" w:hAnsi="Times New Roman" w:cs="Times New Roman"/>
          <w:color w:val="000000" w:themeColor="text1"/>
          <w:kern w:val="0"/>
        </w:rPr>
        <w:t>Orang menganggap gampang melaksanakan</w:t>
      </w:r>
      <w:r w:rsidR="002D53BA" w:rsidRPr="003E7BB0">
        <w:rPr>
          <w:rFonts w:ascii="Times New Roman" w:eastAsia="Times New Roman" w:hAnsi="Times New Roman" w:cs="Times New Roman"/>
          <w:color w:val="000000" w:themeColor="text1"/>
          <w:kern w:val="0"/>
        </w:rPr>
        <w:t xml:space="preserve"> tindakan </w:t>
      </w:r>
      <w:r>
        <w:rPr>
          <w:rFonts w:ascii="Times New Roman" w:eastAsia="Times New Roman" w:hAnsi="Times New Roman" w:cs="Times New Roman"/>
          <w:color w:val="000000" w:themeColor="text1"/>
          <w:kern w:val="0"/>
        </w:rPr>
        <w:t>penganiayaan kepada</w:t>
      </w:r>
      <w:r w:rsidR="002D53BA" w:rsidRPr="003E7BB0">
        <w:rPr>
          <w:rFonts w:ascii="Times New Roman" w:eastAsia="Times New Roman" w:hAnsi="Times New Roman" w:cs="Times New Roman"/>
          <w:color w:val="000000" w:themeColor="text1"/>
          <w:kern w:val="0"/>
        </w:rPr>
        <w:t xml:space="preserve"> perempuan </w:t>
      </w:r>
      <w:r w:rsidR="002D53BA" w:rsidRPr="003E7BB0">
        <w:rPr>
          <w:rFonts w:ascii="Times New Roman" w:eastAsia="Times New Roman" w:hAnsi="Times New Roman" w:cs="Times New Roman"/>
          <w:color w:val="000000" w:themeColor="text1"/>
          <w:kern w:val="0"/>
        </w:rPr>
        <w:lastRenderedPageBreak/>
        <w:t>karena kurangnya kesadaran akan keadilan, kurangnya cara pandang terhadap perempuan, salah tafsir terhadap ajaran agama dan pesan-pesan tentang pernikahan, yang membuat banyak orang muda</w:t>
      </w:r>
      <w:r>
        <w:rPr>
          <w:rFonts w:ascii="Times New Roman" w:eastAsia="Times New Roman" w:hAnsi="Times New Roman" w:cs="Times New Roman"/>
          <w:color w:val="000000" w:themeColor="text1"/>
          <w:kern w:val="0"/>
        </w:rPr>
        <w:t>h melakukan tindakan kekerasan mengenai</w:t>
      </w:r>
      <w:r w:rsidR="002D53BA" w:rsidRPr="003E7BB0">
        <w:rPr>
          <w:rFonts w:ascii="Times New Roman" w:eastAsia="Times New Roman" w:hAnsi="Times New Roman" w:cs="Times New Roman"/>
          <w:color w:val="000000" w:themeColor="text1"/>
          <w:kern w:val="0"/>
        </w:rPr>
        <w:t xml:space="preserve"> perempuan.</w:t>
      </w:r>
    </w:p>
    <w:p w14:paraId="0EA53170" w14:textId="55C3F4C5" w:rsidR="002D53BA" w:rsidRPr="002566D0" w:rsidRDefault="002D53BA" w:rsidP="00DB2F42">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Jika menyangkut </w:t>
      </w:r>
      <w:r w:rsidR="00DB2F42">
        <w:rPr>
          <w:rFonts w:ascii="Times New Roman" w:eastAsia="Times New Roman" w:hAnsi="Times New Roman" w:cs="Times New Roman"/>
          <w:color w:val="000000" w:themeColor="text1"/>
          <w:kern w:val="0"/>
        </w:rPr>
        <w:t xml:space="preserve">penganiayaan di </w:t>
      </w:r>
      <w:r w:rsidRPr="003E7BB0">
        <w:rPr>
          <w:rFonts w:ascii="Times New Roman" w:eastAsia="Times New Roman" w:hAnsi="Times New Roman" w:cs="Times New Roman"/>
          <w:color w:val="000000" w:themeColor="text1"/>
          <w:kern w:val="0"/>
        </w:rPr>
        <w:t xml:space="preserve">rumah tangga terhadap perempuan, </w:t>
      </w:r>
      <w:r w:rsidR="00DB2F42">
        <w:rPr>
          <w:rFonts w:ascii="Times New Roman" w:eastAsia="Times New Roman" w:hAnsi="Times New Roman" w:cs="Times New Roman"/>
          <w:color w:val="000000" w:themeColor="text1"/>
          <w:kern w:val="0"/>
        </w:rPr>
        <w:t>diantaranya</w:t>
      </w:r>
      <w:r w:rsidRPr="003E7BB0">
        <w:rPr>
          <w:rFonts w:ascii="Times New Roman" w:eastAsia="Times New Roman" w:hAnsi="Times New Roman" w:cs="Times New Roman"/>
          <w:color w:val="000000" w:themeColor="text1"/>
          <w:kern w:val="0"/>
        </w:rPr>
        <w:t xml:space="preserve"> hal dibenci dan tidak diinginkan oleh masyarakat adalah </w:t>
      </w:r>
      <w:r w:rsidR="00DB2F42">
        <w:rPr>
          <w:rFonts w:ascii="Times New Roman" w:eastAsia="Times New Roman" w:hAnsi="Times New Roman" w:cs="Times New Roman"/>
          <w:color w:val="000000" w:themeColor="text1"/>
          <w:kern w:val="0"/>
        </w:rPr>
        <w:t>tindakan yang terkena</w:t>
      </w:r>
      <w:r w:rsidRPr="003E7BB0">
        <w:rPr>
          <w:rFonts w:ascii="Times New Roman" w:eastAsia="Times New Roman" w:hAnsi="Times New Roman" w:cs="Times New Roman"/>
          <w:color w:val="000000" w:themeColor="text1"/>
          <w:kern w:val="0"/>
        </w:rPr>
        <w:t xml:space="preserve"> fisik </w:t>
      </w:r>
      <w:r w:rsidR="00DB2F42">
        <w:rPr>
          <w:rFonts w:ascii="Times New Roman" w:eastAsia="Times New Roman" w:hAnsi="Times New Roman" w:cs="Times New Roman"/>
          <w:color w:val="000000" w:themeColor="text1"/>
          <w:kern w:val="0"/>
        </w:rPr>
        <w:t>dilaksanakan dari</w:t>
      </w:r>
      <w:r w:rsidRPr="003E7BB0">
        <w:rPr>
          <w:rFonts w:ascii="Times New Roman" w:eastAsia="Times New Roman" w:hAnsi="Times New Roman" w:cs="Times New Roman"/>
          <w:color w:val="000000" w:themeColor="text1"/>
          <w:kern w:val="0"/>
        </w:rPr>
        <w:t xml:space="preserve"> suami. Selain itu, </w:t>
      </w:r>
      <w:r w:rsidR="00DB2F42">
        <w:rPr>
          <w:rFonts w:ascii="Times New Roman" w:eastAsia="Times New Roman" w:hAnsi="Times New Roman" w:cs="Times New Roman"/>
          <w:color w:val="000000" w:themeColor="text1"/>
          <w:kern w:val="0"/>
        </w:rPr>
        <w:t>tindakan</w:t>
      </w:r>
      <w:r w:rsidRPr="003E7BB0">
        <w:rPr>
          <w:rFonts w:ascii="Times New Roman" w:eastAsia="Times New Roman" w:hAnsi="Times New Roman" w:cs="Times New Roman"/>
          <w:color w:val="000000" w:themeColor="text1"/>
          <w:kern w:val="0"/>
        </w:rPr>
        <w:t xml:space="preserve"> tersebut dapat </w:t>
      </w:r>
      <w:r w:rsidRPr="002566D0">
        <w:rPr>
          <w:rFonts w:ascii="Times New Roman" w:eastAsia="Times New Roman" w:hAnsi="Times New Roman" w:cs="Times New Roman"/>
          <w:color w:val="000000" w:themeColor="text1"/>
          <w:kern w:val="0"/>
        </w:rPr>
        <w:t>merugikan istri dan anak korban. Tidak dapat ditentukan apakah suami sengaja atau tidak sengaja melakukan kekerasan fisik karena faktor emosi yang tidak terkendali setelah pasangan bertengkar, yang mengarah pada kemungkinan kejadian di atas. Suatu bentuk kekerasan terhadap perempuan yang bertentangan dengan dasar kemanusiaan. Untuk menghapus kekerasan terhadap perempuan di Indonesia diperlukan instrumen hukum nasional karena tindakan kekerasan terhadap perempuan merupakan pelanggaran hak asasi manusia.</w:t>
      </w:r>
    </w:p>
    <w:p w14:paraId="726650E1" w14:textId="574B9645" w:rsidR="002D53BA" w:rsidRPr="002566D0" w:rsidRDefault="002D53BA" w:rsidP="00C66864">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2566D0">
        <w:rPr>
          <w:rFonts w:ascii="Times New Roman" w:eastAsia="Times New Roman" w:hAnsi="Times New Roman" w:cs="Times New Roman"/>
          <w:color w:val="000000" w:themeColor="text1"/>
          <w:kern w:val="0"/>
        </w:rPr>
        <w:t xml:space="preserve">Sulit bagi korban kekerasan dalam rumah tangga untuk mengajukan pengaduan ke aparat penegak hukum karena adanya anggapan bahwa pencabulan </w:t>
      </w:r>
      <w:r w:rsidR="00DB2F42">
        <w:rPr>
          <w:rFonts w:ascii="Times New Roman" w:eastAsia="Times New Roman" w:hAnsi="Times New Roman" w:cs="Times New Roman"/>
          <w:color w:val="000000" w:themeColor="text1"/>
          <w:kern w:val="0"/>
        </w:rPr>
        <w:t>dilaksanakan dari</w:t>
      </w:r>
      <w:r w:rsidRPr="002566D0">
        <w:rPr>
          <w:rFonts w:ascii="Times New Roman" w:eastAsia="Times New Roman" w:hAnsi="Times New Roman" w:cs="Times New Roman"/>
          <w:color w:val="000000" w:themeColor="text1"/>
          <w:kern w:val="0"/>
        </w:rPr>
        <w:t xml:space="preserve"> suami </w:t>
      </w:r>
      <w:r w:rsidR="00DB2F42">
        <w:rPr>
          <w:rFonts w:ascii="Times New Roman" w:eastAsia="Times New Roman" w:hAnsi="Times New Roman" w:cs="Times New Roman"/>
          <w:color w:val="000000" w:themeColor="text1"/>
          <w:kern w:val="0"/>
        </w:rPr>
        <w:t>mengenai</w:t>
      </w:r>
      <w:r w:rsidRPr="002566D0">
        <w:rPr>
          <w:rFonts w:ascii="Times New Roman" w:eastAsia="Times New Roman" w:hAnsi="Times New Roman" w:cs="Times New Roman"/>
          <w:color w:val="000000" w:themeColor="text1"/>
          <w:kern w:val="0"/>
        </w:rPr>
        <w:t xml:space="preserve"> istrinya </w:t>
      </w:r>
      <w:r w:rsidR="00DB2F42">
        <w:rPr>
          <w:rFonts w:ascii="Times New Roman" w:eastAsia="Times New Roman" w:hAnsi="Times New Roman" w:cs="Times New Roman"/>
          <w:color w:val="000000" w:themeColor="text1"/>
          <w:kern w:val="0"/>
        </w:rPr>
        <w:t>merupakan konflik</w:t>
      </w:r>
      <w:r w:rsidRPr="002566D0">
        <w:rPr>
          <w:rFonts w:ascii="Times New Roman" w:eastAsia="Times New Roman" w:hAnsi="Times New Roman" w:cs="Times New Roman"/>
          <w:color w:val="000000" w:themeColor="text1"/>
          <w:kern w:val="0"/>
        </w:rPr>
        <w:t xml:space="preserve"> pribadi (keluarga), sehingga aparat penegak hukum sulit untuk menanganinya. kekerasan ketika istri tidak melaporkannya ke pihak berwajib yaitu polisi. Kemudian, pada saat itu, korban perilaku agresif di rumah (pasangan) berlangsung tanpa kepastian. Kementerian Pemberdayaan Perempuan dan Kesejahteraan Anak melaporkan, berdasarkan data lapangan, hingga 25.050 perempuan akan menjadi korban kekerasan </w:t>
      </w:r>
      <w:r w:rsidR="00DB2F42">
        <w:rPr>
          <w:rFonts w:ascii="Times New Roman" w:eastAsia="Times New Roman" w:hAnsi="Times New Roman" w:cs="Times New Roman"/>
          <w:color w:val="000000" w:themeColor="text1"/>
          <w:kern w:val="0"/>
        </w:rPr>
        <w:t>dalam</w:t>
      </w:r>
      <w:r w:rsidRPr="002566D0">
        <w:rPr>
          <w:rFonts w:ascii="Times New Roman" w:eastAsia="Times New Roman" w:hAnsi="Times New Roman" w:cs="Times New Roman"/>
          <w:color w:val="000000" w:themeColor="text1"/>
          <w:kern w:val="0"/>
        </w:rPr>
        <w:t xml:space="preserve"> Indonesia </w:t>
      </w:r>
      <w:r w:rsidR="00DB2F42">
        <w:rPr>
          <w:rFonts w:ascii="Times New Roman" w:eastAsia="Times New Roman" w:hAnsi="Times New Roman" w:cs="Times New Roman"/>
          <w:color w:val="000000" w:themeColor="text1"/>
          <w:kern w:val="0"/>
        </w:rPr>
        <w:t>di</w:t>
      </w:r>
      <w:r w:rsidRPr="002566D0">
        <w:rPr>
          <w:rFonts w:ascii="Times New Roman" w:eastAsia="Times New Roman" w:hAnsi="Times New Roman" w:cs="Times New Roman"/>
          <w:color w:val="000000" w:themeColor="text1"/>
          <w:kern w:val="0"/>
        </w:rPr>
        <w:t xml:space="preserve"> tahun 2022. </w:t>
      </w:r>
      <w:r w:rsidR="00DB2F42">
        <w:rPr>
          <w:rFonts w:ascii="Times New Roman" w:eastAsia="Times New Roman" w:hAnsi="Times New Roman" w:cs="Times New Roman"/>
          <w:color w:val="000000" w:themeColor="text1"/>
          <w:kern w:val="0"/>
        </w:rPr>
        <w:t>Mengalami peningkatan</w:t>
      </w:r>
      <w:r w:rsidRPr="002566D0">
        <w:rPr>
          <w:rFonts w:ascii="Times New Roman" w:eastAsia="Times New Roman" w:hAnsi="Times New Roman" w:cs="Times New Roman"/>
          <w:color w:val="000000" w:themeColor="text1"/>
          <w:kern w:val="0"/>
        </w:rPr>
        <w:t xml:space="preserve"> 15,2% </w:t>
      </w:r>
      <w:r w:rsidR="00DB2F42">
        <w:rPr>
          <w:rFonts w:ascii="Times New Roman" w:eastAsia="Times New Roman" w:hAnsi="Times New Roman" w:cs="Times New Roman"/>
          <w:color w:val="000000" w:themeColor="text1"/>
          <w:kern w:val="0"/>
        </w:rPr>
        <w:t>dari pada sebelumnya</w:t>
      </w:r>
      <w:r w:rsidRPr="002566D0">
        <w:rPr>
          <w:rFonts w:ascii="Times New Roman" w:eastAsia="Times New Roman" w:hAnsi="Times New Roman" w:cs="Times New Roman"/>
          <w:color w:val="000000" w:themeColor="text1"/>
          <w:kern w:val="0"/>
        </w:rPr>
        <w:t>, atau 21.753 kasus.</w:t>
      </w:r>
    </w:p>
    <w:p w14:paraId="5A39B49C" w14:textId="0A334080" w:rsidR="002D53BA" w:rsidRPr="003E7BB0" w:rsidRDefault="002D53BA" w:rsidP="00DB2F42">
      <w:pPr>
        <w:pStyle w:val="ListParagraph"/>
        <w:spacing w:after="0" w:line="240" w:lineRule="auto"/>
        <w:ind w:left="0" w:firstLine="717"/>
        <w:jc w:val="both"/>
        <w:rPr>
          <w:rFonts w:ascii="Times New Roman" w:eastAsia="Times New Roman" w:hAnsi="Times New Roman"/>
          <w:color w:val="000000" w:themeColor="text1"/>
          <w:shd w:val="clear" w:color="auto" w:fill="FFFFFF"/>
        </w:rPr>
      </w:pPr>
      <w:r w:rsidRPr="000601AD">
        <w:rPr>
          <w:rFonts w:ascii="Times New Roman" w:eastAsia="Times New Roman" w:hAnsi="Times New Roman"/>
          <w:color w:val="000000" w:themeColor="text1"/>
          <w:shd w:val="clear" w:color="auto" w:fill="FFFFFF"/>
          <w:lang w:val="id-ID"/>
        </w:rPr>
        <w:t xml:space="preserve">Penyebab dan faktor yang berbeda digunakan sebagai alasan di balik terjadinya perilaku kasar dalam sebuah rumah tangga. </w:t>
      </w:r>
      <w:proofErr w:type="spellStart"/>
      <w:r w:rsidRPr="003E7BB0">
        <w:rPr>
          <w:rFonts w:ascii="Times New Roman" w:eastAsia="Times New Roman" w:hAnsi="Times New Roman"/>
          <w:color w:val="000000" w:themeColor="text1"/>
          <w:shd w:val="clear" w:color="auto" w:fill="FFFFFF"/>
        </w:rPr>
        <w:t>Namun</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 xml:space="preserve">tindakan yang memikat masyarakat banyak merupakan kekerasan dialami </w:t>
      </w:r>
      <w:r w:rsidRPr="003E7BB0">
        <w:rPr>
          <w:rFonts w:ascii="Times New Roman" w:eastAsia="Times New Roman" w:hAnsi="Times New Roman"/>
          <w:color w:val="000000" w:themeColor="text1"/>
          <w:shd w:val="clear" w:color="auto" w:fill="FFFFFF"/>
        </w:rPr>
        <w:t xml:space="preserve"> para </w:t>
      </w:r>
      <w:proofErr w:type="spellStart"/>
      <w:r w:rsidRPr="003E7BB0">
        <w:rPr>
          <w:rFonts w:ascii="Times New Roman" w:eastAsia="Times New Roman" w:hAnsi="Times New Roman"/>
          <w:color w:val="000000" w:themeColor="text1"/>
          <w:shd w:val="clear" w:color="auto" w:fill="FFFFFF"/>
        </w:rPr>
        <w:t>wanita</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khususnya</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istri</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 xml:space="preserve">Adanya </w:t>
      </w:r>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anggapan</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bahwa</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kekerasan</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itu</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dilakukan</w:t>
      </w:r>
      <w:r w:rsidRPr="003E7BB0">
        <w:rPr>
          <w:rFonts w:ascii="Times New Roman" w:eastAsia="Times New Roman" w:hAnsi="Times New Roman"/>
          <w:color w:val="000000" w:themeColor="text1"/>
          <w:shd w:val="clear" w:color="auto" w:fill="FFFFFF"/>
        </w:rPr>
        <w:t xml:space="preserve"> d</w:t>
      </w:r>
      <w:r w:rsidR="00DB2F42">
        <w:rPr>
          <w:rFonts w:ascii="Times New Roman" w:eastAsia="Times New Roman" w:hAnsi="Times New Roman"/>
          <w:color w:val="000000" w:themeColor="text1"/>
          <w:shd w:val="clear" w:color="auto" w:fill="FFFFFF"/>
          <w:lang w:val="id-ID"/>
        </w:rPr>
        <w:t>i</w:t>
      </w:r>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keluarga</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 xml:space="preserve">Perilaku </w:t>
      </w:r>
      <w:proofErr w:type="spellStart"/>
      <w:r w:rsidRPr="003E7BB0">
        <w:rPr>
          <w:rFonts w:ascii="Times New Roman" w:eastAsia="Times New Roman" w:hAnsi="Times New Roman"/>
          <w:color w:val="000000" w:themeColor="text1"/>
          <w:shd w:val="clear" w:color="auto" w:fill="FFFFFF"/>
        </w:rPr>
        <w:t>kekerasan</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dapat dinyatakan</w:t>
      </w:r>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sebagai</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kejahatan</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tersembunyi</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Disebut</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demikian</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di</w:t>
      </w:r>
      <w:proofErr w:type="spellStart"/>
      <w:r w:rsidRPr="003E7BB0">
        <w:rPr>
          <w:rFonts w:ascii="Times New Roman" w:eastAsia="Times New Roman" w:hAnsi="Times New Roman"/>
          <w:color w:val="000000" w:themeColor="text1"/>
          <w:shd w:val="clear" w:color="auto" w:fill="FFFFFF"/>
        </w:rPr>
        <w:t>karena</w:t>
      </w:r>
      <w:proofErr w:type="spellEnd"/>
      <w:r w:rsidR="00DB2F42">
        <w:rPr>
          <w:rFonts w:ascii="Times New Roman" w:eastAsia="Times New Roman" w:hAnsi="Times New Roman"/>
          <w:color w:val="000000" w:themeColor="text1"/>
          <w:shd w:val="clear" w:color="auto" w:fill="FFFFFF"/>
          <w:lang w:val="id-ID"/>
        </w:rPr>
        <w:t>kan</w:t>
      </w:r>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baik</w:t>
      </w:r>
      <w:proofErr w:type="spellEnd"/>
      <w:r w:rsidRPr="003E7BB0">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pelaksana</w:t>
      </w:r>
      <w:r w:rsidR="00DB2F42">
        <w:rPr>
          <w:rFonts w:ascii="Times New Roman" w:eastAsia="Times New Roman" w:hAnsi="Times New Roman"/>
          <w:color w:val="000000" w:themeColor="text1"/>
          <w:shd w:val="clear" w:color="auto" w:fill="FFFFFF"/>
        </w:rPr>
        <w:t xml:space="preserve"> </w:t>
      </w:r>
      <w:proofErr w:type="spellStart"/>
      <w:r w:rsidR="00DB2F42">
        <w:rPr>
          <w:rFonts w:ascii="Times New Roman" w:eastAsia="Times New Roman" w:hAnsi="Times New Roman"/>
          <w:color w:val="000000" w:themeColor="text1"/>
          <w:shd w:val="clear" w:color="auto" w:fill="FFFFFF"/>
        </w:rPr>
        <w:t>maupun</w:t>
      </w:r>
      <w:proofErr w:type="spellEnd"/>
      <w:r w:rsidR="00DB2F42">
        <w:rPr>
          <w:rFonts w:ascii="Times New Roman" w:eastAsia="Times New Roman" w:hAnsi="Times New Roman"/>
          <w:color w:val="000000" w:themeColor="text1"/>
          <w:shd w:val="clear" w:color="auto" w:fill="FFFFFF"/>
        </w:rPr>
        <w:t xml:space="preserve"> </w:t>
      </w:r>
      <w:r w:rsidR="00DB2F42">
        <w:rPr>
          <w:rFonts w:ascii="Times New Roman" w:eastAsia="Times New Roman" w:hAnsi="Times New Roman"/>
          <w:color w:val="000000" w:themeColor="text1"/>
          <w:shd w:val="clear" w:color="auto" w:fill="FFFFFF"/>
          <w:lang w:val="id-ID"/>
        </w:rPr>
        <w:t>target</w:t>
      </w:r>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bungkam</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soal</w:t>
      </w:r>
      <w:proofErr w:type="spellEnd"/>
      <w:r w:rsidRPr="003E7BB0">
        <w:rPr>
          <w:rFonts w:ascii="Times New Roman" w:eastAsia="Times New Roman" w:hAnsi="Times New Roman"/>
          <w:color w:val="000000" w:themeColor="text1"/>
          <w:shd w:val="clear" w:color="auto" w:fill="FFFFFF"/>
        </w:rPr>
        <w:t xml:space="preserve"> </w:t>
      </w:r>
      <w:proofErr w:type="spellStart"/>
      <w:r w:rsidRPr="003E7BB0">
        <w:rPr>
          <w:rFonts w:ascii="Times New Roman" w:eastAsia="Times New Roman" w:hAnsi="Times New Roman"/>
          <w:color w:val="000000" w:themeColor="text1"/>
          <w:shd w:val="clear" w:color="auto" w:fill="FFFFFF"/>
        </w:rPr>
        <w:t>kejadian</w:t>
      </w:r>
      <w:proofErr w:type="spellEnd"/>
      <w:r w:rsidRPr="003E7BB0">
        <w:rPr>
          <w:rFonts w:ascii="Times New Roman" w:eastAsia="Times New Roman" w:hAnsi="Times New Roman"/>
          <w:color w:val="000000" w:themeColor="text1"/>
          <w:shd w:val="clear" w:color="auto" w:fill="FFFFFF"/>
        </w:rPr>
        <w:t xml:space="preserve"> </w:t>
      </w:r>
      <w:r w:rsidR="001C1EFD">
        <w:rPr>
          <w:rFonts w:ascii="Times New Roman" w:eastAsia="Times New Roman" w:hAnsi="Times New Roman"/>
          <w:color w:val="000000" w:themeColor="text1"/>
          <w:shd w:val="clear" w:color="auto" w:fill="FFFFFF"/>
          <w:lang w:val="id-ID"/>
        </w:rPr>
        <w:t xml:space="preserve">dari masyarakat </w:t>
      </w:r>
      <w:proofErr w:type="spellStart"/>
      <w:r w:rsidRPr="003E7BB0">
        <w:rPr>
          <w:rFonts w:ascii="Times New Roman" w:eastAsia="Times New Roman" w:hAnsi="Times New Roman"/>
          <w:color w:val="000000" w:themeColor="text1"/>
          <w:shd w:val="clear" w:color="auto" w:fill="FFFFFF"/>
        </w:rPr>
        <w:t>umum</w:t>
      </w:r>
      <w:proofErr w:type="spellEnd"/>
      <w:r w:rsidRPr="003E7BB0">
        <w:rPr>
          <w:rFonts w:ascii="Times New Roman" w:eastAsia="Times New Roman" w:hAnsi="Times New Roman"/>
          <w:color w:val="000000" w:themeColor="text1"/>
          <w:shd w:val="clear" w:color="auto" w:fill="FFFFFF"/>
        </w:rPr>
        <w:t>.</w:t>
      </w:r>
    </w:p>
    <w:p w14:paraId="72D29BA9" w14:textId="4812BD03" w:rsidR="002D53BA" w:rsidRPr="003E7BB0" w:rsidRDefault="002D53BA" w:rsidP="001C1EFD">
      <w:pPr>
        <w:shd w:val="clear" w:color="auto" w:fill="FFFFFF"/>
        <w:spacing w:after="0" w:line="240" w:lineRule="auto"/>
        <w:ind w:firstLine="717"/>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Pasal 51 dan 52 Undang-Undang Penghapusan Kekerasan Dalam Rumah Tangga No</w:t>
      </w:r>
      <w:r w:rsidR="00C02F73">
        <w:rPr>
          <w:rFonts w:ascii="Times New Roman" w:eastAsia="Times New Roman" w:hAnsi="Times New Roman" w:cs="Times New Roman"/>
          <w:color w:val="000000" w:themeColor="text1"/>
          <w:kern w:val="0"/>
        </w:rPr>
        <w:t xml:space="preserve">mor </w:t>
      </w:r>
      <w:r w:rsidRPr="003E7BB0">
        <w:rPr>
          <w:rFonts w:ascii="Times New Roman" w:eastAsia="Times New Roman" w:hAnsi="Times New Roman" w:cs="Times New Roman"/>
          <w:color w:val="000000" w:themeColor="text1"/>
          <w:kern w:val="0"/>
        </w:rPr>
        <w:t xml:space="preserve">23 Tahun 2004 (UU PKDRT) secara tegas menyatakan </w:t>
      </w:r>
      <w:r w:rsidR="001C1EFD">
        <w:rPr>
          <w:rFonts w:ascii="Times New Roman" w:eastAsia="Times New Roman" w:hAnsi="Times New Roman" w:cs="Times New Roman"/>
          <w:color w:val="000000" w:themeColor="text1"/>
          <w:kern w:val="0"/>
        </w:rPr>
        <w:t>mengenai</w:t>
      </w:r>
      <w:r w:rsidRPr="003E7BB0">
        <w:rPr>
          <w:rFonts w:ascii="Times New Roman" w:eastAsia="Times New Roman" w:hAnsi="Times New Roman" w:cs="Times New Roman"/>
          <w:color w:val="000000" w:themeColor="text1"/>
          <w:kern w:val="0"/>
        </w:rPr>
        <w:t xml:space="preserve"> pelaporan tindak kekerasan dalam rumah tangga diatur dengan: "Kejahatan yang disebutkan </w:t>
      </w:r>
      <w:r w:rsidR="001C1EFD">
        <w:rPr>
          <w:rFonts w:ascii="Times New Roman" w:eastAsia="Times New Roman" w:hAnsi="Times New Roman" w:cs="Times New Roman"/>
          <w:color w:val="000000" w:themeColor="text1"/>
          <w:kern w:val="0"/>
        </w:rPr>
        <w:t>pada</w:t>
      </w:r>
      <w:r w:rsidRPr="003E7BB0">
        <w:rPr>
          <w:rFonts w:ascii="Times New Roman" w:eastAsia="Times New Roman" w:hAnsi="Times New Roman" w:cs="Times New Roman"/>
          <w:color w:val="000000" w:themeColor="text1"/>
          <w:kern w:val="0"/>
        </w:rPr>
        <w:t xml:space="preserve"> Pasal 44 </w:t>
      </w:r>
      <w:r w:rsidR="001C1EFD">
        <w:rPr>
          <w:rFonts w:ascii="Times New Roman" w:eastAsia="Times New Roman" w:hAnsi="Times New Roman" w:cs="Times New Roman"/>
          <w:color w:val="000000" w:themeColor="text1"/>
          <w:kern w:val="0"/>
        </w:rPr>
        <w:t>ayat (4) dan Pasal 45 ayat (2) yaitu</w:t>
      </w:r>
      <w:r w:rsidRPr="003E7BB0">
        <w:rPr>
          <w:rFonts w:ascii="Times New Roman" w:eastAsia="Times New Roman" w:hAnsi="Times New Roman" w:cs="Times New Roman"/>
          <w:color w:val="000000" w:themeColor="text1"/>
          <w:kern w:val="0"/>
        </w:rPr>
        <w:t xml:space="preserve"> kejahatan". Namun, </w:t>
      </w:r>
      <w:r w:rsidR="001C1EFD">
        <w:rPr>
          <w:rFonts w:ascii="Times New Roman" w:eastAsia="Times New Roman" w:hAnsi="Times New Roman" w:cs="Times New Roman"/>
          <w:color w:val="000000" w:themeColor="text1"/>
          <w:kern w:val="0"/>
        </w:rPr>
        <w:t>memikat agar</w:t>
      </w:r>
      <w:r w:rsidRPr="003E7BB0">
        <w:rPr>
          <w:rFonts w:ascii="Times New Roman" w:eastAsia="Times New Roman" w:hAnsi="Times New Roman" w:cs="Times New Roman"/>
          <w:color w:val="000000" w:themeColor="text1"/>
          <w:kern w:val="0"/>
        </w:rPr>
        <w:t xml:space="preserve"> melanjutkan diskusi jika jurnalis mengajukan </w:t>
      </w:r>
      <w:r w:rsidR="001C1EFD">
        <w:rPr>
          <w:rFonts w:ascii="Times New Roman" w:eastAsia="Times New Roman" w:hAnsi="Times New Roman" w:cs="Times New Roman"/>
          <w:color w:val="000000" w:themeColor="text1"/>
          <w:kern w:val="0"/>
        </w:rPr>
        <w:t xml:space="preserve">pelaporan penganiayaan di </w:t>
      </w:r>
      <w:r w:rsidRPr="003E7BB0">
        <w:rPr>
          <w:rFonts w:ascii="Times New Roman" w:eastAsia="Times New Roman" w:hAnsi="Times New Roman" w:cs="Times New Roman"/>
          <w:color w:val="000000" w:themeColor="text1"/>
          <w:kern w:val="0"/>
        </w:rPr>
        <w:t>rumah tangga se</w:t>
      </w:r>
      <w:r w:rsidR="001C1EFD">
        <w:rPr>
          <w:rFonts w:ascii="Times New Roman" w:eastAsia="Times New Roman" w:hAnsi="Times New Roman" w:cs="Times New Roman"/>
          <w:color w:val="000000" w:themeColor="text1"/>
          <w:kern w:val="0"/>
        </w:rPr>
        <w:t>habis</w:t>
      </w:r>
      <w:r w:rsidRPr="003E7BB0">
        <w:rPr>
          <w:rFonts w:ascii="Times New Roman" w:eastAsia="Times New Roman" w:hAnsi="Times New Roman" w:cs="Times New Roman"/>
          <w:color w:val="000000" w:themeColor="text1"/>
          <w:kern w:val="0"/>
        </w:rPr>
        <w:t xml:space="preserve"> mediasi dan menarik laporannya dalam batas pasal 75 KUHP selama penyelidikan. selalu ditugaskan kepada petugas penyidik kepada kejaksaan.</w:t>
      </w:r>
    </w:p>
    <w:p w14:paraId="14AA9E2E" w14:textId="56B53838" w:rsidR="002D53BA" w:rsidRPr="003E7BB0" w:rsidRDefault="001C1EFD" w:rsidP="001C1EFD">
      <w:pPr>
        <w:shd w:val="clear" w:color="auto" w:fill="FFFFFF"/>
        <w:spacing w:after="0" w:line="240" w:lineRule="auto"/>
        <w:ind w:firstLine="717"/>
        <w:jc w:val="both"/>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Banyak pel</w:t>
      </w:r>
      <w:r w:rsidR="002D53BA" w:rsidRPr="003E7BB0">
        <w:rPr>
          <w:rFonts w:ascii="Times New Roman" w:eastAsia="Times New Roman" w:hAnsi="Times New Roman" w:cs="Times New Roman"/>
          <w:color w:val="000000" w:themeColor="text1"/>
          <w:kern w:val="0"/>
        </w:rPr>
        <w:t xml:space="preserve">aporan Kasus Kekerasan Dalam Rumah Tangga (KDRT) yang dicabut, bahkan rekonsiliasi antara </w:t>
      </w:r>
      <w:r>
        <w:rPr>
          <w:rFonts w:ascii="Times New Roman" w:eastAsia="Times New Roman" w:hAnsi="Times New Roman" w:cs="Times New Roman"/>
          <w:color w:val="000000" w:themeColor="text1"/>
          <w:kern w:val="0"/>
        </w:rPr>
        <w:t>pembuat serta sasaran</w:t>
      </w:r>
      <w:r w:rsidR="002D53BA" w:rsidRPr="003E7BB0">
        <w:rPr>
          <w:rFonts w:ascii="Times New Roman" w:eastAsia="Times New Roman" w:hAnsi="Times New Roman" w:cs="Times New Roman"/>
          <w:color w:val="000000" w:themeColor="text1"/>
          <w:kern w:val="0"/>
        </w:rPr>
        <w:t xml:space="preserve"> tidak lepas </w:t>
      </w:r>
      <w:r>
        <w:rPr>
          <w:rFonts w:ascii="Times New Roman" w:eastAsia="Times New Roman" w:hAnsi="Times New Roman" w:cs="Times New Roman"/>
          <w:color w:val="000000" w:themeColor="text1"/>
          <w:kern w:val="0"/>
        </w:rPr>
        <w:t>dengan</w:t>
      </w:r>
      <w:r w:rsidR="002D53BA" w:rsidRPr="003E7BB0">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ikut campur</w:t>
      </w:r>
      <w:r w:rsidR="002D53BA" w:rsidRPr="003E7BB0">
        <w:rPr>
          <w:rFonts w:ascii="Times New Roman" w:eastAsia="Times New Roman" w:hAnsi="Times New Roman" w:cs="Times New Roman"/>
          <w:color w:val="000000" w:themeColor="text1"/>
          <w:kern w:val="0"/>
        </w:rPr>
        <w:t xml:space="preserve"> para pihak, termasuk </w:t>
      </w:r>
      <w:r>
        <w:rPr>
          <w:rFonts w:ascii="Times New Roman" w:eastAsia="Times New Roman" w:hAnsi="Times New Roman" w:cs="Times New Roman"/>
          <w:color w:val="000000" w:themeColor="text1"/>
          <w:kern w:val="0"/>
        </w:rPr>
        <w:t>polisi yang</w:t>
      </w:r>
      <w:r w:rsidR="002D53BA" w:rsidRPr="003E7BB0">
        <w:rPr>
          <w:rFonts w:ascii="Times New Roman" w:eastAsia="Times New Roman" w:hAnsi="Times New Roman" w:cs="Times New Roman"/>
          <w:color w:val="000000" w:themeColor="text1"/>
          <w:kern w:val="0"/>
        </w:rPr>
        <w:t xml:space="preserve"> seringkali berperan sebagai penengah dalam situasi antara pelaku dan korban tersebut. korban untuk mencegah berlanjutnya kasus yang dilaporkan.</w:t>
      </w:r>
    </w:p>
    <w:p w14:paraId="708300E2" w14:textId="78590EDD" w:rsidR="002D53BA" w:rsidRPr="003E7BB0" w:rsidRDefault="002D53BA" w:rsidP="001C1EFD">
      <w:pPr>
        <w:shd w:val="clear" w:color="auto" w:fill="FFFFFF"/>
        <w:spacing w:after="0" w:line="240" w:lineRule="auto"/>
        <w:ind w:firstLine="717"/>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Ada mediasi </w:t>
      </w:r>
      <w:r w:rsidR="001C1EFD">
        <w:rPr>
          <w:rFonts w:ascii="Times New Roman" w:eastAsia="Times New Roman" w:hAnsi="Times New Roman" w:cs="Times New Roman"/>
          <w:color w:val="000000" w:themeColor="text1"/>
          <w:kern w:val="0"/>
        </w:rPr>
        <w:t>pada</w:t>
      </w:r>
      <w:r w:rsidRPr="003E7BB0">
        <w:rPr>
          <w:rFonts w:ascii="Times New Roman" w:eastAsia="Times New Roman" w:hAnsi="Times New Roman" w:cs="Times New Roman"/>
          <w:color w:val="000000" w:themeColor="text1"/>
          <w:kern w:val="0"/>
        </w:rPr>
        <w:t xml:space="preserve"> kasus kekerasan dalam rumah tangga (KDRT). Mediasi sebagai metode </w:t>
      </w:r>
      <w:r w:rsidR="001C1EFD">
        <w:rPr>
          <w:rFonts w:ascii="Times New Roman" w:eastAsia="Times New Roman" w:hAnsi="Times New Roman" w:cs="Times New Roman"/>
          <w:color w:val="000000" w:themeColor="text1"/>
          <w:kern w:val="0"/>
        </w:rPr>
        <w:t>menyelesaikan</w:t>
      </w:r>
      <w:r w:rsidRPr="003E7BB0">
        <w:rPr>
          <w:rFonts w:ascii="Times New Roman" w:eastAsia="Times New Roman" w:hAnsi="Times New Roman" w:cs="Times New Roman"/>
          <w:color w:val="000000" w:themeColor="text1"/>
          <w:kern w:val="0"/>
        </w:rPr>
        <w:t xml:space="preserve"> sengketa alternatif atau “</w:t>
      </w:r>
      <w:r>
        <w:rPr>
          <w:rFonts w:ascii="Times New Roman" w:eastAsia="Times New Roman" w:hAnsi="Times New Roman" w:cs="Times New Roman"/>
          <w:color w:val="000000" w:themeColor="text1"/>
          <w:kern w:val="0"/>
        </w:rPr>
        <w:t xml:space="preserve"> m</w:t>
      </w:r>
      <w:r w:rsidRPr="003E7BB0">
        <w:rPr>
          <w:rFonts w:ascii="Times New Roman" w:eastAsia="Times New Roman" w:hAnsi="Times New Roman" w:cs="Times New Roman"/>
          <w:color w:val="000000" w:themeColor="text1"/>
          <w:kern w:val="0"/>
        </w:rPr>
        <w:t>ekanisme penyelesaian sengketa alternatif</w:t>
      </w:r>
      <w:r>
        <w:rPr>
          <w:rFonts w:ascii="Times New Roman" w:eastAsia="Times New Roman" w:hAnsi="Times New Roman" w:cs="Times New Roman"/>
          <w:color w:val="000000" w:themeColor="text1"/>
          <w:kern w:val="0"/>
        </w:rPr>
        <w:t xml:space="preserve"> </w:t>
      </w:r>
      <w:r w:rsidRPr="003E7BB0">
        <w:rPr>
          <w:rFonts w:ascii="Times New Roman" w:eastAsia="Times New Roman" w:hAnsi="Times New Roman" w:cs="Times New Roman"/>
          <w:color w:val="000000" w:themeColor="text1"/>
          <w:kern w:val="0"/>
        </w:rPr>
        <w:t>” merupakan terjemahan dari “penyelesaian sengketa alternatif</w:t>
      </w:r>
      <w:r>
        <w:rPr>
          <w:rFonts w:ascii="Times New Roman" w:eastAsia="Times New Roman" w:hAnsi="Times New Roman" w:cs="Times New Roman"/>
          <w:color w:val="000000" w:themeColor="text1"/>
          <w:kern w:val="0"/>
        </w:rPr>
        <w:t xml:space="preserve"> </w:t>
      </w:r>
      <w:r w:rsidRPr="003E7BB0">
        <w:rPr>
          <w:rFonts w:ascii="Times New Roman" w:eastAsia="Times New Roman" w:hAnsi="Times New Roman" w:cs="Times New Roman"/>
          <w:color w:val="000000" w:themeColor="text1"/>
          <w:kern w:val="0"/>
        </w:rPr>
        <w:t>”</w:t>
      </w:r>
      <w:r>
        <w:rPr>
          <w:rFonts w:ascii="Times New Roman" w:eastAsia="Times New Roman" w:hAnsi="Times New Roman" w:cs="Times New Roman"/>
          <w:color w:val="000000" w:themeColor="text1"/>
          <w:kern w:val="0"/>
        </w:rPr>
        <w:t>.</w:t>
      </w:r>
      <w:r w:rsidRPr="003E7BB0">
        <w:rPr>
          <w:rFonts w:ascii="Times New Roman" w:hAnsi="Times New Roman" w:cs="Times New Roman"/>
          <w:color w:val="000000" w:themeColor="text1"/>
        </w:rPr>
        <w:t xml:space="preserve">Mediasi </w:t>
      </w:r>
      <w:r w:rsidR="001C1EFD">
        <w:rPr>
          <w:rFonts w:ascii="Times New Roman" w:hAnsi="Times New Roman" w:cs="Times New Roman"/>
          <w:color w:val="000000" w:themeColor="text1"/>
        </w:rPr>
        <w:t xml:space="preserve">yaitu pemprosesan dengan informal yang diwujudkan agar orang yang terkait bersengketaberdiskusi mengenai pembeda dengan cara </w:t>
      </w:r>
      <w:r w:rsidRPr="003E7BB0">
        <w:rPr>
          <w:rFonts w:ascii="Times New Roman" w:hAnsi="Times New Roman" w:cs="Times New Roman"/>
          <w:color w:val="000000" w:themeColor="text1"/>
        </w:rPr>
        <w:t xml:space="preserve">“pribadi” </w:t>
      </w:r>
      <w:r w:rsidR="001C1EFD">
        <w:rPr>
          <w:rFonts w:ascii="Times New Roman" w:hAnsi="Times New Roman" w:cs="Times New Roman"/>
          <w:color w:val="000000" w:themeColor="text1"/>
        </w:rPr>
        <w:t>bahkan adanya bantuan netral dinyatakan pihak ketiga</w:t>
      </w:r>
      <w:r w:rsidRPr="003E7BB0">
        <w:rPr>
          <w:rFonts w:ascii="Times New Roman" w:hAnsi="Times New Roman" w:cs="Times New Roman"/>
          <w:color w:val="000000" w:themeColor="text1"/>
        </w:rPr>
        <w:t>.</w:t>
      </w:r>
      <w:r w:rsidRPr="003E7BB0">
        <w:rPr>
          <w:rStyle w:val="FootnoteReference"/>
          <w:rFonts w:ascii="Times New Roman" w:hAnsi="Times New Roman" w:cs="Times New Roman"/>
          <w:color w:val="000000" w:themeColor="text1"/>
        </w:rPr>
        <w:footnoteReference w:id="2"/>
      </w:r>
    </w:p>
    <w:p w14:paraId="7A0E749F" w14:textId="0771077E" w:rsidR="002D53BA" w:rsidRPr="003E7BB0" w:rsidRDefault="002D53BA" w:rsidP="003719F3">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3E7BB0">
        <w:rPr>
          <w:rFonts w:ascii="Times New Roman" w:eastAsia="Times New Roman" w:hAnsi="Times New Roman" w:cs="Times New Roman"/>
          <w:color w:val="000000" w:themeColor="text1"/>
          <w:kern w:val="0"/>
        </w:rPr>
        <w:t xml:space="preserve">Dalam penelitian ini, penulis menganalisis kasus antara Lesti Kejora dan Rizky Billar. Gugatan tersebut awalnya diajukan Lesti Kejora </w:t>
      </w:r>
      <w:r w:rsidR="001C1EFD">
        <w:rPr>
          <w:rFonts w:ascii="Times New Roman" w:eastAsia="Times New Roman" w:hAnsi="Times New Roman" w:cs="Times New Roman"/>
          <w:color w:val="000000" w:themeColor="text1"/>
          <w:kern w:val="0"/>
        </w:rPr>
        <w:t>merupakan</w:t>
      </w:r>
      <w:r w:rsidRPr="003E7BB0">
        <w:rPr>
          <w:rFonts w:ascii="Times New Roman" w:eastAsia="Times New Roman" w:hAnsi="Times New Roman" w:cs="Times New Roman"/>
          <w:color w:val="000000" w:themeColor="text1"/>
          <w:kern w:val="0"/>
        </w:rPr>
        <w:t xml:space="preserve">i korban kekerasan dalam rumah tangga </w:t>
      </w:r>
      <w:r w:rsidR="001C1EFD">
        <w:rPr>
          <w:rFonts w:ascii="Times New Roman" w:eastAsia="Times New Roman" w:hAnsi="Times New Roman" w:cs="Times New Roman"/>
          <w:color w:val="000000" w:themeColor="text1"/>
          <w:kern w:val="0"/>
        </w:rPr>
        <w:t>diperbuat</w:t>
      </w:r>
      <w:r w:rsidRPr="003E7BB0">
        <w:rPr>
          <w:rFonts w:ascii="Times New Roman" w:eastAsia="Times New Roman" w:hAnsi="Times New Roman" w:cs="Times New Roman"/>
          <w:color w:val="000000" w:themeColor="text1"/>
          <w:kern w:val="0"/>
        </w:rPr>
        <w:t xml:space="preserve"> suaminya, Rizky Billar. Lesti Kejora memutuskan melaporkan tersangka KDRT Rizky Billar ke Polres Jaksel nomor</w:t>
      </w:r>
      <w:r w:rsidR="00C24CE7">
        <w:rPr>
          <w:rFonts w:ascii="Times New Roman" w:eastAsia="Times New Roman" w:hAnsi="Times New Roman" w:cs="Times New Roman"/>
          <w:color w:val="000000" w:themeColor="text1"/>
          <w:kern w:val="0"/>
        </w:rPr>
        <w:t xml:space="preserve"> </w:t>
      </w:r>
      <w:r w:rsidRPr="003E7BB0">
        <w:rPr>
          <w:rFonts w:ascii="Times New Roman" w:eastAsia="Times New Roman" w:hAnsi="Times New Roman" w:cs="Times New Roman"/>
          <w:color w:val="000000" w:themeColor="text1"/>
          <w:kern w:val="0"/>
        </w:rPr>
        <w:t>(LP/B/2348/IX/2022/SPKT/Polres</w:t>
      </w:r>
      <w:r w:rsidR="003719F3">
        <w:rPr>
          <w:rFonts w:ascii="Times New Roman" w:eastAsia="Times New Roman" w:hAnsi="Times New Roman" w:cs="Times New Roman"/>
          <w:color w:val="000000" w:themeColor="text1"/>
          <w:kern w:val="0"/>
        </w:rPr>
        <w:t xml:space="preserve"> </w:t>
      </w:r>
      <w:r w:rsidRPr="003E7BB0">
        <w:rPr>
          <w:rFonts w:ascii="Times New Roman" w:eastAsia="Times New Roman" w:hAnsi="Times New Roman" w:cs="Times New Roman"/>
          <w:color w:val="000000" w:themeColor="text1"/>
          <w:kern w:val="0"/>
        </w:rPr>
        <w:t xml:space="preserve">Metro Jaksel/ Polda Metro Jaya). Lesti Kejora juga melampirkan bukti otopsi dan dimintai keterangan oleh polisi. Pada 28 September 2022, Rizky Billar menjadi tersangka kasus KDRT yang dialami Lesti Kejora. Polisi menjerat Rizky Billar dengan pasal </w:t>
      </w:r>
      <w:r w:rsidR="001C1EFD">
        <w:rPr>
          <w:rFonts w:ascii="Times New Roman" w:eastAsia="Times New Roman" w:hAnsi="Times New Roman" w:cs="Times New Roman"/>
          <w:color w:val="000000" w:themeColor="text1"/>
          <w:kern w:val="0"/>
        </w:rPr>
        <w:t>pelaporan</w:t>
      </w:r>
      <w:r w:rsidRPr="003E7BB0">
        <w:rPr>
          <w:rFonts w:ascii="Times New Roman" w:eastAsia="Times New Roman" w:hAnsi="Times New Roman" w:cs="Times New Roman"/>
          <w:color w:val="000000" w:themeColor="text1"/>
          <w:kern w:val="0"/>
        </w:rPr>
        <w:t xml:space="preserve"> Lesti </w:t>
      </w:r>
      <w:r w:rsidR="001C1EFD">
        <w:rPr>
          <w:rFonts w:ascii="Times New Roman" w:eastAsia="Times New Roman" w:hAnsi="Times New Roman" w:cs="Times New Roman"/>
          <w:color w:val="000000" w:themeColor="text1"/>
          <w:kern w:val="0"/>
        </w:rPr>
        <w:t>berupa</w:t>
      </w:r>
      <w:r w:rsidRPr="003E7BB0">
        <w:rPr>
          <w:rFonts w:ascii="Times New Roman" w:eastAsia="Times New Roman" w:hAnsi="Times New Roman" w:cs="Times New Roman"/>
          <w:color w:val="000000" w:themeColor="text1"/>
          <w:kern w:val="0"/>
        </w:rPr>
        <w:t xml:space="preserve"> Pasal 44</w:t>
      </w:r>
      <w:r w:rsidR="00ED3936">
        <w:rPr>
          <w:rFonts w:ascii="Times New Roman" w:eastAsia="Times New Roman" w:hAnsi="Times New Roman" w:cs="Times New Roman"/>
          <w:color w:val="000000" w:themeColor="text1"/>
          <w:kern w:val="0"/>
        </w:rPr>
        <w:t xml:space="preserve"> ayat (</w:t>
      </w:r>
      <w:r w:rsidRPr="003E7BB0">
        <w:rPr>
          <w:rFonts w:ascii="Times New Roman" w:eastAsia="Times New Roman" w:hAnsi="Times New Roman" w:cs="Times New Roman"/>
          <w:color w:val="000000" w:themeColor="text1"/>
          <w:kern w:val="0"/>
        </w:rPr>
        <w:t xml:space="preserve">1) UU PKDRT No </w:t>
      </w:r>
      <w:r w:rsidRPr="003E7BB0">
        <w:rPr>
          <w:rFonts w:ascii="Times New Roman" w:eastAsia="Times New Roman" w:hAnsi="Times New Roman" w:cs="Times New Roman"/>
          <w:color w:val="000000" w:themeColor="text1"/>
          <w:kern w:val="0"/>
        </w:rPr>
        <w:lastRenderedPageBreak/>
        <w:t xml:space="preserve">23 Tahun 2004 </w:t>
      </w:r>
      <w:r w:rsidR="001C1EFD">
        <w:rPr>
          <w:rFonts w:ascii="Times New Roman" w:eastAsia="Times New Roman" w:hAnsi="Times New Roman" w:cs="Times New Roman"/>
          <w:color w:val="000000" w:themeColor="text1"/>
          <w:kern w:val="0"/>
        </w:rPr>
        <w:t>menyertakan</w:t>
      </w:r>
      <w:r w:rsidRPr="003E7BB0">
        <w:rPr>
          <w:rFonts w:ascii="Times New Roman" w:eastAsia="Times New Roman" w:hAnsi="Times New Roman" w:cs="Times New Roman"/>
          <w:color w:val="000000" w:themeColor="text1"/>
          <w:kern w:val="0"/>
        </w:rPr>
        <w:t xml:space="preserve"> pidana penjara </w:t>
      </w:r>
      <w:r w:rsidR="001C1EFD">
        <w:rPr>
          <w:rFonts w:ascii="Times New Roman" w:eastAsia="Times New Roman" w:hAnsi="Times New Roman" w:cs="Times New Roman"/>
          <w:color w:val="000000" w:themeColor="text1"/>
          <w:kern w:val="0"/>
        </w:rPr>
        <w:t>jangka watktu yang lama hingga</w:t>
      </w:r>
      <w:r w:rsidRPr="003E7BB0">
        <w:rPr>
          <w:rFonts w:ascii="Times New Roman" w:eastAsia="Times New Roman" w:hAnsi="Times New Roman" w:cs="Times New Roman"/>
          <w:color w:val="000000" w:themeColor="text1"/>
          <w:kern w:val="0"/>
        </w:rPr>
        <w:t xml:space="preserve"> 5 tahun atau</w:t>
      </w:r>
      <w:r w:rsidR="001C1EFD">
        <w:rPr>
          <w:rFonts w:ascii="Times New Roman" w:eastAsia="Times New Roman" w:hAnsi="Times New Roman" w:cs="Times New Roman"/>
          <w:color w:val="000000" w:themeColor="text1"/>
          <w:kern w:val="0"/>
        </w:rPr>
        <w:t>pun</w:t>
      </w:r>
      <w:r w:rsidRPr="003E7BB0">
        <w:rPr>
          <w:rFonts w:ascii="Times New Roman" w:eastAsia="Times New Roman" w:hAnsi="Times New Roman" w:cs="Times New Roman"/>
          <w:color w:val="000000" w:themeColor="text1"/>
          <w:kern w:val="0"/>
        </w:rPr>
        <w:t xml:space="preserve"> denda </w:t>
      </w:r>
      <w:r w:rsidR="001C1EFD">
        <w:rPr>
          <w:rFonts w:ascii="Times New Roman" w:eastAsia="Times New Roman" w:hAnsi="Times New Roman" w:cs="Times New Roman"/>
          <w:color w:val="000000" w:themeColor="text1"/>
          <w:kern w:val="0"/>
        </w:rPr>
        <w:t>terbanyak</w:t>
      </w:r>
      <w:r w:rsidRPr="003E7BB0">
        <w:rPr>
          <w:rFonts w:ascii="Times New Roman" w:eastAsia="Times New Roman" w:hAnsi="Times New Roman" w:cs="Times New Roman"/>
          <w:color w:val="000000" w:themeColor="text1"/>
          <w:kern w:val="0"/>
        </w:rPr>
        <w:t xml:space="preserve"> 15 tahun juta rupiah. Undang-Undang Nomor 23 Tahun 2004 tentang Penghapusan Kekerasan Dalam Rumah Tangga yang </w:t>
      </w:r>
      <w:r w:rsidR="001C1EFD">
        <w:rPr>
          <w:rFonts w:ascii="Times New Roman" w:eastAsia="Times New Roman" w:hAnsi="Times New Roman" w:cs="Times New Roman"/>
          <w:color w:val="000000" w:themeColor="text1"/>
          <w:kern w:val="0"/>
        </w:rPr>
        <w:t>dijadikan</w:t>
      </w:r>
      <w:r w:rsidRPr="003E7BB0">
        <w:rPr>
          <w:rFonts w:ascii="Times New Roman" w:eastAsia="Times New Roman" w:hAnsi="Times New Roman" w:cs="Times New Roman"/>
          <w:color w:val="000000" w:themeColor="text1"/>
          <w:kern w:val="0"/>
        </w:rPr>
        <w:t xml:space="preserve"> tanggung jawab penggugat pasal 44 ayat (1). Pemeriksaan saksi </w:t>
      </w:r>
      <w:r w:rsidR="001C1EFD">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pengumpulan </w:t>
      </w:r>
      <w:r w:rsidR="001C1EFD">
        <w:rPr>
          <w:rFonts w:ascii="Times New Roman" w:eastAsia="Times New Roman" w:hAnsi="Times New Roman" w:cs="Times New Roman"/>
          <w:color w:val="000000" w:themeColor="text1"/>
          <w:kern w:val="0"/>
        </w:rPr>
        <w:t>pembuktian detail terhadap</w:t>
      </w:r>
      <w:r w:rsidRPr="003E7BB0">
        <w:rPr>
          <w:rFonts w:ascii="Times New Roman" w:eastAsia="Times New Roman" w:hAnsi="Times New Roman" w:cs="Times New Roman"/>
          <w:color w:val="000000" w:themeColor="text1"/>
          <w:kern w:val="0"/>
        </w:rPr>
        <w:t xml:space="preserve"> Billar </w:t>
      </w:r>
      <w:r w:rsidR="001C1EFD">
        <w:rPr>
          <w:rFonts w:ascii="Times New Roman" w:eastAsia="Times New Roman" w:hAnsi="Times New Roman" w:cs="Times New Roman"/>
          <w:color w:val="000000" w:themeColor="text1"/>
          <w:kern w:val="0"/>
        </w:rPr>
        <w:t xml:space="preserve">diputuskan menjadi </w:t>
      </w:r>
      <w:r w:rsidRPr="003E7BB0">
        <w:rPr>
          <w:rFonts w:ascii="Times New Roman" w:eastAsia="Times New Roman" w:hAnsi="Times New Roman" w:cs="Times New Roman"/>
          <w:color w:val="000000" w:themeColor="text1"/>
          <w:kern w:val="0"/>
        </w:rPr>
        <w:t xml:space="preserve"> tersangka </w:t>
      </w:r>
      <w:r w:rsidR="001C1EFD">
        <w:rPr>
          <w:rFonts w:ascii="Times New Roman" w:eastAsia="Times New Roman" w:hAnsi="Times New Roman" w:cs="Times New Roman"/>
          <w:color w:val="000000" w:themeColor="text1"/>
          <w:kern w:val="0"/>
        </w:rPr>
        <w:t>di</w:t>
      </w:r>
      <w:r w:rsidRPr="003E7BB0">
        <w:rPr>
          <w:rFonts w:ascii="Times New Roman" w:eastAsia="Times New Roman" w:hAnsi="Times New Roman" w:cs="Times New Roman"/>
          <w:color w:val="000000" w:themeColor="text1"/>
          <w:kern w:val="0"/>
        </w:rPr>
        <w:t xml:space="preserve"> 12 Oktober 2022. Setelah itu, polisi </w:t>
      </w:r>
      <w:r w:rsidR="001C1EFD">
        <w:rPr>
          <w:rFonts w:ascii="Times New Roman" w:eastAsia="Times New Roman" w:hAnsi="Times New Roman" w:cs="Times New Roman"/>
          <w:color w:val="000000" w:themeColor="text1"/>
          <w:kern w:val="0"/>
        </w:rPr>
        <w:t>menetapka</w:t>
      </w:r>
      <w:r w:rsidRPr="003E7BB0">
        <w:rPr>
          <w:rFonts w:ascii="Times New Roman" w:eastAsia="Times New Roman" w:hAnsi="Times New Roman" w:cs="Times New Roman"/>
          <w:color w:val="000000" w:themeColor="text1"/>
          <w:kern w:val="0"/>
        </w:rPr>
        <w:t xml:space="preserve">n untuk menahannya selama 20 hari ke depan </w:t>
      </w:r>
      <w:r w:rsidR="001C1EFD">
        <w:rPr>
          <w:rFonts w:ascii="Times New Roman" w:eastAsia="Times New Roman" w:hAnsi="Times New Roman" w:cs="Times New Roman"/>
          <w:color w:val="000000" w:themeColor="text1"/>
          <w:kern w:val="0"/>
        </w:rPr>
        <w:t>di  hari</w:t>
      </w:r>
      <w:r w:rsidRPr="003E7BB0">
        <w:rPr>
          <w:rFonts w:ascii="Times New Roman" w:eastAsia="Times New Roman" w:hAnsi="Times New Roman" w:cs="Times New Roman"/>
          <w:color w:val="000000" w:themeColor="text1"/>
          <w:kern w:val="0"/>
        </w:rPr>
        <w:t xml:space="preserve"> Kamis, 13 Oktober 2022 </w:t>
      </w:r>
      <w:r w:rsidR="001C1EFD">
        <w:rPr>
          <w:rFonts w:ascii="Times New Roman" w:eastAsia="Times New Roman" w:hAnsi="Times New Roman" w:cs="Times New Roman"/>
          <w:color w:val="000000" w:themeColor="text1"/>
          <w:kern w:val="0"/>
        </w:rPr>
        <w:t>alasan yang menyeratinya berupa</w:t>
      </w:r>
      <w:r w:rsidRPr="003E7BB0">
        <w:rPr>
          <w:rFonts w:ascii="Times New Roman" w:eastAsia="Times New Roman" w:hAnsi="Times New Roman" w:cs="Times New Roman"/>
          <w:color w:val="000000" w:themeColor="text1"/>
          <w:kern w:val="0"/>
        </w:rPr>
        <w:t xml:space="preserve"> Billar </w:t>
      </w:r>
      <w:r w:rsidR="00EA2D6E">
        <w:rPr>
          <w:rFonts w:ascii="Times New Roman" w:eastAsia="Times New Roman" w:hAnsi="Times New Roman" w:cs="Times New Roman"/>
          <w:color w:val="000000" w:themeColor="text1"/>
          <w:kern w:val="0"/>
        </w:rPr>
        <w:t>tak mengulai tindakan</w:t>
      </w:r>
      <w:r w:rsidRPr="003E7BB0">
        <w:rPr>
          <w:rFonts w:ascii="Times New Roman" w:eastAsia="Times New Roman" w:hAnsi="Times New Roman" w:cs="Times New Roman"/>
          <w:color w:val="000000" w:themeColor="text1"/>
          <w:kern w:val="0"/>
        </w:rPr>
        <w:t xml:space="preserve"> terhadap Lesti. Pada 14 Oktober, Risky Billar dibebaskan karena polisi menerima permintaan penangguhan penahanannya. Dalam hal ini berita acara telah dicabut, apakah </w:t>
      </w:r>
      <w:r w:rsidR="00EA2D6E">
        <w:rPr>
          <w:rFonts w:ascii="Times New Roman" w:eastAsia="Times New Roman" w:hAnsi="Times New Roman" w:cs="Times New Roman"/>
          <w:color w:val="000000" w:themeColor="text1"/>
          <w:kern w:val="0"/>
        </w:rPr>
        <w:t>bedasarkan hukuman yang ditetapkan</w:t>
      </w:r>
      <w:r w:rsidRPr="003E7BB0">
        <w:rPr>
          <w:rFonts w:ascii="Times New Roman" w:eastAsia="Times New Roman" w:hAnsi="Times New Roman" w:cs="Times New Roman"/>
          <w:color w:val="000000" w:themeColor="text1"/>
          <w:kern w:val="0"/>
        </w:rPr>
        <w:t xml:space="preserve"> </w:t>
      </w:r>
      <w:r w:rsidR="00EA2D6E">
        <w:rPr>
          <w:rFonts w:ascii="Times New Roman" w:eastAsia="Times New Roman" w:hAnsi="Times New Roman" w:cs="Times New Roman"/>
          <w:color w:val="000000" w:themeColor="text1"/>
          <w:kern w:val="0"/>
        </w:rPr>
        <w:t>serta</w:t>
      </w:r>
      <w:r w:rsidRPr="003E7BB0">
        <w:rPr>
          <w:rFonts w:ascii="Times New Roman" w:eastAsia="Times New Roman" w:hAnsi="Times New Roman" w:cs="Times New Roman"/>
          <w:color w:val="000000" w:themeColor="text1"/>
          <w:kern w:val="0"/>
        </w:rPr>
        <w:t xml:space="preserve"> apakah </w:t>
      </w:r>
      <w:r w:rsidR="00EA2D6E">
        <w:rPr>
          <w:rFonts w:ascii="Times New Roman" w:eastAsia="Times New Roman" w:hAnsi="Times New Roman" w:cs="Times New Roman"/>
          <w:color w:val="000000" w:themeColor="text1"/>
          <w:kern w:val="0"/>
        </w:rPr>
        <w:t>bisa</w:t>
      </w:r>
      <w:r w:rsidRPr="003E7BB0">
        <w:rPr>
          <w:rFonts w:ascii="Times New Roman" w:eastAsia="Times New Roman" w:hAnsi="Times New Roman" w:cs="Times New Roman"/>
          <w:color w:val="000000" w:themeColor="text1"/>
          <w:kern w:val="0"/>
        </w:rPr>
        <w:t xml:space="preserve"> ditarik kembali setelah dila</w:t>
      </w:r>
      <w:r w:rsidR="00EA2D6E">
        <w:rPr>
          <w:rFonts w:ascii="Times New Roman" w:eastAsia="Times New Roman" w:hAnsi="Times New Roman" w:cs="Times New Roman"/>
          <w:color w:val="000000" w:themeColor="text1"/>
          <w:kern w:val="0"/>
        </w:rPr>
        <w:t>ksanaka</w:t>
      </w:r>
      <w:r w:rsidRPr="003E7BB0">
        <w:rPr>
          <w:rFonts w:ascii="Times New Roman" w:eastAsia="Times New Roman" w:hAnsi="Times New Roman" w:cs="Times New Roman"/>
          <w:color w:val="000000" w:themeColor="text1"/>
          <w:kern w:val="0"/>
        </w:rPr>
        <w:t>n penyidikan dan penahanan.</w:t>
      </w:r>
    </w:p>
    <w:p w14:paraId="179CF9EA" w14:textId="65F055FB" w:rsidR="002D53BA" w:rsidRPr="003E7BB0" w:rsidRDefault="002D53BA" w:rsidP="00EA2D6E">
      <w:pPr>
        <w:pStyle w:val="ListParagraph"/>
        <w:spacing w:after="0" w:line="240" w:lineRule="auto"/>
        <w:ind w:left="0" w:firstLine="720"/>
        <w:jc w:val="both"/>
        <w:rPr>
          <w:rFonts w:ascii="Times New Roman" w:hAnsi="Times New Roman"/>
          <w:color w:val="000000" w:themeColor="text1"/>
        </w:rPr>
      </w:pPr>
      <w:r w:rsidRPr="003E7BB0">
        <w:rPr>
          <w:rFonts w:ascii="Times New Roman" w:hAnsi="Times New Roman"/>
          <w:color w:val="000000" w:themeColor="text1"/>
        </w:rPr>
        <w:t xml:space="preserve">Alasan </w:t>
      </w:r>
      <w:proofErr w:type="spellStart"/>
      <w:r w:rsidRPr="003E7BB0">
        <w:rPr>
          <w:rFonts w:ascii="Times New Roman" w:hAnsi="Times New Roman"/>
          <w:color w:val="000000" w:themeColor="text1"/>
        </w:rPr>
        <w:t>untuk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bertahan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hidup</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terletak</w:t>
      </w:r>
      <w:proofErr w:type="spellEnd"/>
      <w:r w:rsidRPr="003E7BB0">
        <w:rPr>
          <w:rFonts w:ascii="Times New Roman" w:hAnsi="Times New Roman"/>
          <w:color w:val="000000" w:themeColor="text1"/>
        </w:rPr>
        <w:t xml:space="preserve"> pada </w:t>
      </w:r>
      <w:proofErr w:type="spellStart"/>
      <w:r w:rsidRPr="003E7BB0">
        <w:rPr>
          <w:rFonts w:ascii="Times New Roman" w:hAnsi="Times New Roman"/>
          <w:color w:val="000000" w:themeColor="text1"/>
        </w:rPr>
        <w:t>keberadaan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anak-anak</w:t>
      </w:r>
      <w:proofErr w:type="spellEnd"/>
      <w:r w:rsidRPr="003E7BB0">
        <w:rPr>
          <w:rFonts w:ascii="Times New Roman" w:hAnsi="Times New Roman"/>
          <w:color w:val="000000" w:themeColor="text1"/>
        </w:rPr>
        <w:t xml:space="preserve">. Jika </w:t>
      </w:r>
      <w:proofErr w:type="spellStart"/>
      <w:r w:rsidRPr="003E7BB0">
        <w:rPr>
          <w:rFonts w:ascii="Times New Roman" w:hAnsi="Times New Roman"/>
          <w:color w:val="000000" w:themeColor="text1"/>
        </w:rPr>
        <w:t>subjek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memutuskan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untuk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berpisah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mereka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mengalami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ketakutan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berikut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terganggunya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tumbuh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kembang</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anak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baik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dalam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ranah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pendidikan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maupun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sosial</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anak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Dengan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menggunakan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hasil</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penelitian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ini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peneliti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menentukan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mengapa</w:t>
      </w:r>
      <w:proofErr w:type="spellEnd"/>
      <w:r w:rsidRPr="003E7BB0">
        <w:rPr>
          <w:rFonts w:ascii="Times New Roman" w:hAnsi="Times New Roman"/>
          <w:color w:val="000000" w:themeColor="text1"/>
        </w:rPr>
        <w:t xml:space="preserve"> sang </w:t>
      </w:r>
      <w:proofErr w:type="spellStart"/>
      <w:r w:rsidRPr="003E7BB0">
        <w:rPr>
          <w:rFonts w:ascii="Times New Roman" w:hAnsi="Times New Roman"/>
          <w:color w:val="000000" w:themeColor="text1"/>
        </w:rPr>
        <w:t>istri</w:t>
      </w:r>
      <w:proofErr w:type="spellEnd"/>
      <w:r w:rsidRPr="003E7BB0">
        <w:rPr>
          <w:rFonts w:ascii="Times New Roman" w:hAnsi="Times New Roman"/>
          <w:color w:val="000000" w:themeColor="text1"/>
        </w:rPr>
        <w:t xml:space="preserve"> (korban) </w:t>
      </w:r>
      <w:proofErr w:type="spellStart"/>
      <w:r w:rsidRPr="003E7BB0">
        <w:rPr>
          <w:rFonts w:ascii="Times New Roman" w:hAnsi="Times New Roman"/>
          <w:color w:val="000000" w:themeColor="text1"/>
        </w:rPr>
        <w:t>kekerasan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dalam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rumah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tangga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tetap</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menikah</w:t>
      </w:r>
      <w:proofErr w:type="spellEnd"/>
      <w:r w:rsidRPr="003E7BB0">
        <w:rPr>
          <w:rFonts w:ascii="Times New Roman" w:hAnsi="Times New Roman"/>
          <w:color w:val="000000" w:themeColor="text1"/>
        </w:rPr>
        <w:t xml:space="preserve">. </w:t>
      </w:r>
      <w:r w:rsidR="00EA2D6E">
        <w:rPr>
          <w:rFonts w:ascii="Times New Roman" w:hAnsi="Times New Roman"/>
          <w:color w:val="000000" w:themeColor="text1"/>
          <w:lang w:val="id-ID"/>
        </w:rPr>
        <w:t>Beriringan</w:t>
      </w:r>
      <w:r w:rsidRPr="003E7BB0">
        <w:rPr>
          <w:rFonts w:ascii="Times New Roman" w:hAnsi="Times New Roman"/>
          <w:color w:val="000000" w:themeColor="text1"/>
        </w:rPr>
        <w:t xml:space="preserve"> </w:t>
      </w:r>
      <w:r w:rsidR="00EA2D6E">
        <w:rPr>
          <w:rFonts w:ascii="Times New Roman" w:hAnsi="Times New Roman"/>
          <w:color w:val="000000" w:themeColor="text1"/>
          <w:lang w:val="id-ID"/>
        </w:rPr>
        <w:t xml:space="preserve">pada </w:t>
      </w:r>
      <w:proofErr w:type="spellStart"/>
      <w:r w:rsidRPr="003E7BB0">
        <w:rPr>
          <w:rFonts w:ascii="Times New Roman" w:hAnsi="Times New Roman"/>
          <w:color w:val="000000" w:themeColor="text1"/>
        </w:rPr>
        <w:t>penelitian</w:t>
      </w:r>
      <w:proofErr w:type="spellEnd"/>
      <w:r w:rsidRPr="003E7BB0">
        <w:rPr>
          <w:rFonts w:ascii="Times New Roman" w:hAnsi="Times New Roman"/>
          <w:color w:val="000000" w:themeColor="text1"/>
        </w:rPr>
        <w:t xml:space="preserve"> Atmaja &amp; </w:t>
      </w:r>
      <w:proofErr w:type="spellStart"/>
      <w:r w:rsidRPr="003E7BB0">
        <w:rPr>
          <w:rFonts w:ascii="Times New Roman" w:hAnsi="Times New Roman"/>
          <w:color w:val="000000" w:themeColor="text1"/>
        </w:rPr>
        <w:t>Handoyo</w:t>
      </w:r>
      <w:proofErr w:type="spellEnd"/>
      <w:r w:rsidRPr="003E7BB0">
        <w:rPr>
          <w:rFonts w:ascii="Times New Roman" w:hAnsi="Times New Roman"/>
          <w:color w:val="000000" w:themeColor="text1"/>
        </w:rPr>
        <w:t xml:space="preserve"> (2014), </w:t>
      </w:r>
      <w:proofErr w:type="spellStart"/>
      <w:r w:rsidRPr="003E7BB0">
        <w:rPr>
          <w:rFonts w:ascii="Times New Roman" w:hAnsi="Times New Roman"/>
          <w:color w:val="000000" w:themeColor="text1"/>
        </w:rPr>
        <w:t>menjelaskan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mengapa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istri</w:t>
      </w:r>
      <w:proofErr w:type="spellEnd"/>
      <w:r w:rsidRPr="003E7BB0">
        <w:rPr>
          <w:rFonts w:ascii="Times New Roman" w:hAnsi="Times New Roman"/>
          <w:color w:val="000000" w:themeColor="text1"/>
        </w:rPr>
        <w:t xml:space="preserve"> </w:t>
      </w:r>
      <w:proofErr w:type="spellStart"/>
      <w:r w:rsidR="00EA2D6E">
        <w:rPr>
          <w:rFonts w:ascii="Times New Roman" w:hAnsi="Times New Roman"/>
          <w:color w:val="000000" w:themeColor="text1"/>
          <w:lang w:val="id-ID"/>
        </w:rPr>
        <w:t>betahan</w:t>
      </w:r>
      <w:proofErr w:type="spellEnd"/>
      <w:r w:rsidR="00EA2D6E">
        <w:rPr>
          <w:rFonts w:ascii="Times New Roman" w:hAnsi="Times New Roman"/>
          <w:color w:val="000000" w:themeColor="text1"/>
          <w:lang w:val="id-ID"/>
        </w:rPr>
        <w:t xml:space="preserve"> pada </w:t>
      </w:r>
      <w:proofErr w:type="spellStart"/>
      <w:r w:rsidRPr="003E7BB0">
        <w:rPr>
          <w:rFonts w:ascii="Times New Roman" w:hAnsi="Times New Roman"/>
          <w:color w:val="000000" w:themeColor="text1"/>
        </w:rPr>
        <w:t>pernikahan</w:t>
      </w:r>
      <w:proofErr w:type="spellEnd"/>
      <w:r w:rsidRPr="003E7BB0">
        <w:rPr>
          <w:rFonts w:ascii="Times New Roman" w:hAnsi="Times New Roman"/>
          <w:color w:val="000000" w:themeColor="text1"/>
        </w:rPr>
        <w:t xml:space="preserve"> </w:t>
      </w:r>
      <w:r w:rsidR="00EA2D6E">
        <w:rPr>
          <w:rFonts w:ascii="Times New Roman" w:hAnsi="Times New Roman"/>
          <w:color w:val="000000" w:themeColor="text1"/>
          <w:lang w:val="id-ID"/>
        </w:rPr>
        <w:t xml:space="preserve">yang melakukan </w:t>
      </w:r>
      <w:proofErr w:type="spellStart"/>
      <w:r w:rsidRPr="003E7BB0">
        <w:rPr>
          <w:rFonts w:ascii="Times New Roman" w:hAnsi="Times New Roman"/>
          <w:color w:val="000000" w:themeColor="text1"/>
        </w:rPr>
        <w:t>kasus</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kekerasan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dalam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rumah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tangga</w:t>
      </w:r>
      <w:proofErr w:type="spellEnd"/>
      <w:r w:rsidRPr="003E7BB0">
        <w:rPr>
          <w:rFonts w:ascii="Times New Roman" w:hAnsi="Times New Roman"/>
          <w:color w:val="000000" w:themeColor="text1"/>
        </w:rPr>
        <w:t xml:space="preserve"> (KDRT).</w:t>
      </w:r>
    </w:p>
    <w:p w14:paraId="7C2C4D1D" w14:textId="6391A194" w:rsidR="002D53BA" w:rsidRDefault="00EA2D6E" w:rsidP="00EA2D6E">
      <w:pPr>
        <w:pStyle w:val="ListParagraph"/>
        <w:spacing w:before="240" w:line="240" w:lineRule="auto"/>
        <w:ind w:left="0" w:firstLine="720"/>
        <w:jc w:val="both"/>
        <w:rPr>
          <w:rFonts w:ascii="Times New Roman" w:hAnsi="Times New Roman"/>
          <w:color w:val="000000" w:themeColor="text1"/>
        </w:rPr>
      </w:pPr>
      <w:r>
        <w:rPr>
          <w:rFonts w:ascii="Times New Roman" w:hAnsi="Times New Roman"/>
          <w:color w:val="000000" w:themeColor="text1"/>
          <w:lang w:val="id-ID"/>
        </w:rPr>
        <w:t xml:space="preserve">Dengan adanya hal tersebut dilaksanakan supaya sasaran mampu meninjau serta melihat akibat dengan adanya tindakan tersebut untuk </w:t>
      </w:r>
      <w:r w:rsidR="002D53BA" w:rsidRPr="003E7BB0">
        <w:rPr>
          <w:rFonts w:ascii="Times New Roman" w:hAnsi="Times New Roman"/>
          <w:color w:val="000000" w:themeColor="text1"/>
        </w:rPr>
        <w:t xml:space="preserve">yang </w:t>
      </w:r>
      <w:proofErr w:type="spellStart"/>
      <w:r w:rsidR="002D53BA" w:rsidRPr="003E7BB0">
        <w:rPr>
          <w:rFonts w:ascii="Times New Roman" w:hAnsi="Times New Roman"/>
          <w:color w:val="000000" w:themeColor="text1"/>
        </w:rPr>
        <w:t>bersangkutan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apakah</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kejadian itu diulangi ataupun tidak.</w:t>
      </w:r>
      <w:r w:rsidR="002D53BA" w:rsidRPr="003E7BB0">
        <w:rPr>
          <w:rFonts w:ascii="Times New Roman" w:hAnsi="Times New Roman"/>
          <w:color w:val="000000" w:themeColor="text1"/>
        </w:rPr>
        <w:t xml:space="preserve"> Tujuan </w:t>
      </w:r>
      <w:proofErr w:type="spellStart"/>
      <w:r w:rsidR="002D53BA" w:rsidRPr="003E7BB0">
        <w:rPr>
          <w:rFonts w:ascii="Times New Roman" w:hAnsi="Times New Roman"/>
          <w:color w:val="000000" w:themeColor="text1"/>
        </w:rPr>
        <w:t>dari</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pelanggaran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pengaduan</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 xml:space="preserve">yaitu supaya dijadikan pelindung dari korban yang merasa rugi serta menawarkan pada yang memiliki </w:t>
      </w:r>
      <w:proofErr w:type="spellStart"/>
      <w:r>
        <w:rPr>
          <w:rFonts w:ascii="Times New Roman" w:hAnsi="Times New Roman"/>
          <w:color w:val="000000" w:themeColor="text1"/>
          <w:lang w:val="id-ID"/>
        </w:rPr>
        <w:t>kepentingn</w:t>
      </w:r>
      <w:proofErr w:type="spellEnd"/>
      <w:r>
        <w:rPr>
          <w:rFonts w:ascii="Times New Roman" w:hAnsi="Times New Roman"/>
          <w:color w:val="000000" w:themeColor="text1"/>
          <w:lang w:val="id-ID"/>
        </w:rPr>
        <w:t xml:space="preserve"> cara agar </w:t>
      </w:r>
      <w:proofErr w:type="spellStart"/>
      <w:r w:rsidR="002D53BA" w:rsidRPr="003E7BB0">
        <w:rPr>
          <w:rFonts w:ascii="Times New Roman" w:hAnsi="Times New Roman"/>
          <w:color w:val="000000" w:themeColor="text1"/>
        </w:rPr>
        <w:t>kasus-kasus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sosial</w:t>
      </w:r>
      <w:proofErr w:type="spellEnd"/>
      <w:r w:rsidR="002D53BA" w:rsidRPr="003E7BB0">
        <w:rPr>
          <w:rFonts w:ascii="Times New Roman" w:hAnsi="Times New Roman"/>
          <w:color w:val="000000" w:themeColor="text1"/>
        </w:rPr>
        <w:t xml:space="preserve">. Karena </w:t>
      </w:r>
      <w:r>
        <w:rPr>
          <w:rFonts w:ascii="Times New Roman" w:hAnsi="Times New Roman"/>
          <w:color w:val="000000" w:themeColor="text1"/>
          <w:lang w:val="id-ID"/>
        </w:rPr>
        <w:t xml:space="preserve">tahapan </w:t>
      </w:r>
      <w:proofErr w:type="spellStart"/>
      <w:r>
        <w:rPr>
          <w:rFonts w:ascii="Times New Roman" w:hAnsi="Times New Roman"/>
          <w:color w:val="000000" w:themeColor="text1"/>
          <w:lang w:val="id-ID"/>
        </w:rPr>
        <w:t>menyelidikan</w:t>
      </w:r>
      <w:proofErr w:type="spellEnd"/>
      <w:r>
        <w:rPr>
          <w:rFonts w:ascii="Times New Roman" w:hAnsi="Times New Roman"/>
          <w:color w:val="000000" w:themeColor="text1"/>
          <w:lang w:val="id-ID"/>
        </w:rPr>
        <w:t xml:space="preserve"> akan berjalan sesuai </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undang-undang</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yang disahkan</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maka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delik</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biasa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tidak</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dapat</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dicabut</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Perlindungan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hukum</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apa</w:t>
      </w:r>
      <w:proofErr w:type="spellEnd"/>
      <w:r w:rsidR="002D53BA" w:rsidRPr="003E7BB0">
        <w:rPr>
          <w:rFonts w:ascii="Times New Roman" w:hAnsi="Times New Roman"/>
          <w:color w:val="000000" w:themeColor="text1"/>
        </w:rPr>
        <w:t xml:space="preserve"> yang </w:t>
      </w:r>
      <w:proofErr w:type="spellStart"/>
      <w:r w:rsidR="002D53BA" w:rsidRPr="003E7BB0">
        <w:rPr>
          <w:rFonts w:ascii="Times New Roman" w:hAnsi="Times New Roman"/>
          <w:color w:val="000000" w:themeColor="text1"/>
        </w:rPr>
        <w:t>tersedia</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untuk sasaran</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kekerasan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dalam</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rumah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tangga</w:t>
      </w:r>
      <w:proofErr w:type="spellEnd"/>
      <w:r w:rsidR="002D53BA" w:rsidRPr="003E7BB0">
        <w:rPr>
          <w:rFonts w:ascii="Times New Roman" w:hAnsi="Times New Roman"/>
          <w:color w:val="000000" w:themeColor="text1"/>
        </w:rPr>
        <w:t xml:space="preserve">, dan </w:t>
      </w:r>
      <w:proofErr w:type="spellStart"/>
      <w:r w:rsidR="002D53BA" w:rsidRPr="003E7BB0">
        <w:rPr>
          <w:rFonts w:ascii="Times New Roman" w:hAnsi="Times New Roman"/>
          <w:color w:val="000000" w:themeColor="text1"/>
        </w:rPr>
        <w:t>bagaimana</w:t>
      </w:r>
      <w:proofErr w:type="spellEnd"/>
      <w:r w:rsidR="002D53BA" w:rsidRPr="003E7BB0">
        <w:rPr>
          <w:rFonts w:ascii="Times New Roman" w:hAnsi="Times New Roman"/>
          <w:color w:val="000000" w:themeColor="text1"/>
        </w:rPr>
        <w:t xml:space="preserve"> status </w:t>
      </w:r>
      <w:proofErr w:type="spellStart"/>
      <w:r w:rsidR="002D53BA" w:rsidRPr="003E7BB0">
        <w:rPr>
          <w:rFonts w:ascii="Times New Roman" w:hAnsi="Times New Roman"/>
          <w:color w:val="000000" w:themeColor="text1"/>
        </w:rPr>
        <w:t>penahanan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tersangka</w:t>
      </w:r>
      <w:proofErr w:type="spellEnd"/>
      <w:r w:rsidR="002D53BA" w:rsidRPr="003E7BB0">
        <w:rPr>
          <w:rFonts w:ascii="Times New Roman" w:hAnsi="Times New Roman"/>
          <w:color w:val="000000" w:themeColor="text1"/>
        </w:rPr>
        <w:t xml:space="preserve">. Dari </w:t>
      </w:r>
      <w:proofErr w:type="spellStart"/>
      <w:r w:rsidR="002D53BA" w:rsidRPr="003E7BB0">
        <w:rPr>
          <w:rFonts w:ascii="Times New Roman" w:hAnsi="Times New Roman"/>
          <w:color w:val="000000" w:themeColor="text1"/>
        </w:rPr>
        <w:t>uraian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tersebutlah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peneliti</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tertarik</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untuk</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menganalisis secara detail mengenai</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kasus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kekerasan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dalam</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rumah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tangga</w:t>
      </w:r>
      <w:proofErr w:type="spellEnd"/>
      <w:r w:rsidR="002D53BA" w:rsidRPr="003E7BB0">
        <w:rPr>
          <w:rFonts w:ascii="Times New Roman" w:hAnsi="Times New Roman"/>
          <w:color w:val="000000" w:themeColor="text1"/>
        </w:rPr>
        <w:t xml:space="preserve"> (KDRT) </w:t>
      </w:r>
      <w:r>
        <w:rPr>
          <w:rFonts w:ascii="Times New Roman" w:hAnsi="Times New Roman"/>
          <w:color w:val="000000" w:themeColor="text1"/>
          <w:lang w:val="id-ID"/>
        </w:rPr>
        <w:t>yang berjudul</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Pencabutan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Pengaduan</w:t>
      </w:r>
      <w:proofErr w:type="spellEnd"/>
      <w:r w:rsidR="002D53BA" w:rsidRPr="003E7BB0">
        <w:rPr>
          <w:rFonts w:ascii="Times New Roman" w:hAnsi="Times New Roman"/>
          <w:color w:val="000000" w:themeColor="text1"/>
        </w:rPr>
        <w:t xml:space="preserve"> Tindakan </w:t>
      </w:r>
      <w:proofErr w:type="spellStart"/>
      <w:r w:rsidR="002D53BA" w:rsidRPr="003E7BB0">
        <w:rPr>
          <w:rFonts w:ascii="Times New Roman" w:hAnsi="Times New Roman"/>
          <w:color w:val="000000" w:themeColor="text1"/>
        </w:rPr>
        <w:t>Kekerasan</w:t>
      </w:r>
      <w:proofErr w:type="spellEnd"/>
      <w:r w:rsidR="002D53BA" w:rsidRPr="003E7BB0">
        <w:rPr>
          <w:rFonts w:ascii="Times New Roman" w:hAnsi="Times New Roman"/>
          <w:color w:val="000000" w:themeColor="text1"/>
        </w:rPr>
        <w:t xml:space="preserve"> Dalam Rumah </w:t>
      </w:r>
      <w:proofErr w:type="spellStart"/>
      <w:r w:rsidR="002D53BA" w:rsidRPr="003E7BB0">
        <w:rPr>
          <w:rFonts w:ascii="Times New Roman" w:hAnsi="Times New Roman"/>
          <w:color w:val="000000" w:themeColor="text1"/>
        </w:rPr>
        <w:t>Tangga</w:t>
      </w:r>
      <w:proofErr w:type="spellEnd"/>
      <w:r w:rsidR="002D53BA" w:rsidRPr="003E7BB0">
        <w:rPr>
          <w:rFonts w:ascii="Times New Roman" w:hAnsi="Times New Roman"/>
          <w:color w:val="000000" w:themeColor="text1"/>
        </w:rPr>
        <w:t xml:space="preserve"> yang </w:t>
      </w:r>
      <w:proofErr w:type="spellStart"/>
      <w:r w:rsidR="002D53BA" w:rsidRPr="003E7BB0">
        <w:rPr>
          <w:rFonts w:ascii="Times New Roman" w:hAnsi="Times New Roman"/>
          <w:color w:val="000000" w:themeColor="text1"/>
        </w:rPr>
        <w:t>Dilakukan</w:t>
      </w:r>
      <w:proofErr w:type="spellEnd"/>
      <w:r w:rsidR="002D53BA" w:rsidRPr="003E7BB0">
        <w:rPr>
          <w:rFonts w:ascii="Times New Roman" w:hAnsi="Times New Roman"/>
          <w:color w:val="000000" w:themeColor="text1"/>
        </w:rPr>
        <w:t xml:space="preserve"> Oleh Suami </w:t>
      </w:r>
      <w:proofErr w:type="spellStart"/>
      <w:r w:rsidR="002D53BA" w:rsidRPr="003E7BB0">
        <w:rPr>
          <w:rFonts w:ascii="Times New Roman" w:hAnsi="Times New Roman"/>
          <w:color w:val="000000" w:themeColor="text1"/>
        </w:rPr>
        <w:t>Terhadap</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Isteri</w:t>
      </w:r>
      <w:proofErr w:type="spellEnd"/>
      <w:r w:rsidR="002D53BA" w:rsidRPr="003E7BB0">
        <w:rPr>
          <w:rFonts w:ascii="Times New Roman" w:hAnsi="Times New Roman"/>
          <w:color w:val="000000" w:themeColor="text1"/>
        </w:rPr>
        <w:t>.”</w:t>
      </w:r>
    </w:p>
    <w:p w14:paraId="26929A97" w14:textId="77777777" w:rsidR="002D53BA" w:rsidRPr="000A0086" w:rsidRDefault="002D53BA" w:rsidP="000A0086">
      <w:pPr>
        <w:spacing w:after="0" w:line="240" w:lineRule="auto"/>
        <w:jc w:val="both"/>
        <w:rPr>
          <w:rFonts w:ascii="Times New Roman" w:eastAsia="Times New Roman" w:hAnsi="Times New Roman"/>
          <w:b/>
          <w:color w:val="000000" w:themeColor="text1"/>
        </w:rPr>
      </w:pPr>
      <w:r w:rsidRPr="000A0086">
        <w:rPr>
          <w:rFonts w:ascii="Times New Roman" w:eastAsia="Times New Roman" w:hAnsi="Times New Roman"/>
          <w:b/>
          <w:color w:val="000000" w:themeColor="text1"/>
        </w:rPr>
        <w:t>Rumusan Masalah</w:t>
      </w:r>
    </w:p>
    <w:p w14:paraId="61415025" w14:textId="17C389A5" w:rsidR="002D53BA" w:rsidRPr="003E7BB0" w:rsidRDefault="009A15E0" w:rsidP="009A15E0">
      <w:pPr>
        <w:spacing w:after="0" w:line="240" w:lineRule="auto"/>
        <w:ind w:firstLine="720"/>
        <w:contextualSpacing/>
        <w:jc w:val="both"/>
        <w:rPr>
          <w:rFonts w:ascii="Times New Roman" w:hAnsi="Times New Roman" w:cs="Times New Roman"/>
          <w:color w:val="000000" w:themeColor="text1"/>
        </w:rPr>
      </w:pPr>
      <w:r>
        <w:rPr>
          <w:rFonts w:ascii="Times New Roman" w:hAnsi="Times New Roman" w:cs="Times New Roman"/>
          <w:color w:val="000000" w:themeColor="text1"/>
        </w:rPr>
        <w:t>Dengan adanya</w:t>
      </w:r>
      <w:r w:rsidR="002D53BA" w:rsidRPr="003E7BB0">
        <w:rPr>
          <w:rFonts w:ascii="Times New Roman" w:hAnsi="Times New Roman" w:cs="Times New Roman"/>
          <w:color w:val="000000" w:themeColor="text1"/>
        </w:rPr>
        <w:t xml:space="preserve"> latar belakang permasalahan </w:t>
      </w:r>
      <w:r>
        <w:rPr>
          <w:rFonts w:ascii="Times New Roman" w:hAnsi="Times New Roman" w:cs="Times New Roman"/>
          <w:color w:val="000000" w:themeColor="text1"/>
        </w:rPr>
        <w:t>yang sudah diuraikan</w:t>
      </w:r>
      <w:r w:rsidR="002D53BA" w:rsidRPr="003E7BB0">
        <w:rPr>
          <w:rFonts w:ascii="Times New Roman" w:hAnsi="Times New Roman" w:cs="Times New Roman"/>
          <w:color w:val="000000" w:themeColor="text1"/>
        </w:rPr>
        <w:t>, maka peneliti merumuskan beberapa permasalahan dari judul tersebut sebagai berikut:</w:t>
      </w:r>
    </w:p>
    <w:p w14:paraId="21AC8B9C" w14:textId="77777777" w:rsidR="002D53BA" w:rsidRPr="003E7BB0" w:rsidRDefault="002D53BA" w:rsidP="00A95EE6">
      <w:pPr>
        <w:pStyle w:val="ListParagraph"/>
        <w:numPr>
          <w:ilvl w:val="0"/>
          <w:numId w:val="5"/>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Bagaimana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hukum</w:t>
      </w:r>
      <w:proofErr w:type="spellEnd"/>
      <w:r w:rsidRPr="003E7BB0">
        <w:rPr>
          <w:rFonts w:ascii="Times New Roman" w:hAnsi="Times New Roman"/>
          <w:color w:val="000000" w:themeColor="text1"/>
        </w:rPr>
        <w:t xml:space="preserve"> korban KDRT </w:t>
      </w:r>
      <w:proofErr w:type="spellStart"/>
      <w:r w:rsidRPr="003E7BB0">
        <w:rPr>
          <w:rFonts w:ascii="Times New Roman" w:hAnsi="Times New Roman"/>
          <w:color w:val="000000" w:themeColor="text1"/>
        </w:rPr>
        <w:t>ditinjau</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dari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Undang-Undang</w:t>
      </w:r>
      <w:proofErr w:type="spellEnd"/>
      <w:r w:rsidRPr="003E7BB0">
        <w:rPr>
          <w:rFonts w:ascii="Times New Roman" w:hAnsi="Times New Roman"/>
          <w:color w:val="000000" w:themeColor="text1"/>
        </w:rPr>
        <w:t xml:space="preserve"> No.23 </w:t>
      </w:r>
      <w:proofErr w:type="spellStart"/>
      <w:r w:rsidRPr="003E7BB0">
        <w:rPr>
          <w:rFonts w:ascii="Times New Roman" w:hAnsi="Times New Roman"/>
          <w:color w:val="000000" w:themeColor="text1"/>
        </w:rPr>
        <w:t>Tahun</w:t>
      </w:r>
      <w:proofErr w:type="spellEnd"/>
      <w:r w:rsidRPr="003E7BB0">
        <w:rPr>
          <w:rFonts w:ascii="Times New Roman" w:hAnsi="Times New Roman"/>
          <w:color w:val="000000" w:themeColor="text1"/>
        </w:rPr>
        <w:t xml:space="preserve"> 2004 dan </w:t>
      </w:r>
      <w:proofErr w:type="spellStart"/>
      <w:r w:rsidRPr="003E7BB0">
        <w:rPr>
          <w:rFonts w:ascii="Times New Roman" w:hAnsi="Times New Roman"/>
          <w:color w:val="000000" w:themeColor="text1"/>
        </w:rPr>
        <w:t>hak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asasi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manusia</w:t>
      </w:r>
      <w:proofErr w:type="spellEnd"/>
      <w:r w:rsidRPr="003E7BB0">
        <w:rPr>
          <w:rFonts w:ascii="Times New Roman" w:hAnsi="Times New Roman"/>
          <w:color w:val="000000" w:themeColor="text1"/>
        </w:rPr>
        <w:t xml:space="preserve"> (HAM)?</w:t>
      </w:r>
    </w:p>
    <w:p w14:paraId="7374B649" w14:textId="77777777" w:rsidR="002D53BA" w:rsidRDefault="002D53BA" w:rsidP="00136730">
      <w:pPr>
        <w:pStyle w:val="ListParagraph"/>
        <w:numPr>
          <w:ilvl w:val="0"/>
          <w:numId w:val="5"/>
        </w:numPr>
        <w:spacing w:before="24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Bagaimanakah</w:t>
      </w:r>
      <w:proofErr w:type="spellEnd"/>
      <w:r w:rsidRPr="003E7BB0">
        <w:rPr>
          <w:rFonts w:ascii="Times New Roman" w:hAnsi="Times New Roman"/>
          <w:color w:val="000000" w:themeColor="text1"/>
        </w:rPr>
        <w:t xml:space="preserve"> status </w:t>
      </w:r>
      <w:proofErr w:type="spellStart"/>
      <w:r w:rsidRPr="003E7BB0">
        <w:rPr>
          <w:rFonts w:ascii="Times New Roman" w:hAnsi="Times New Roman"/>
          <w:color w:val="000000" w:themeColor="text1"/>
        </w:rPr>
        <w:t>penahanan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tersangka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terhadap</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pengaduan</w:t>
      </w:r>
      <w:proofErr w:type="spellEnd"/>
      <w:r w:rsidRPr="003E7BB0">
        <w:rPr>
          <w:rFonts w:ascii="Times New Roman" w:hAnsi="Times New Roman"/>
          <w:color w:val="000000" w:themeColor="text1"/>
        </w:rPr>
        <w:t xml:space="preserve"> yang </w:t>
      </w:r>
      <w:proofErr w:type="spellStart"/>
      <w:r w:rsidRPr="003E7BB0">
        <w:rPr>
          <w:rFonts w:ascii="Times New Roman" w:hAnsi="Times New Roman"/>
          <w:color w:val="000000" w:themeColor="text1"/>
        </w:rPr>
        <w:t>dilaporkan</w:t>
      </w:r>
      <w:proofErr w:type="spellEnd"/>
      <w:r w:rsidRPr="003E7BB0">
        <w:rPr>
          <w:rFonts w:ascii="Times New Roman" w:hAnsi="Times New Roman"/>
          <w:color w:val="000000" w:themeColor="text1"/>
        </w:rPr>
        <w:t>?</w:t>
      </w:r>
    </w:p>
    <w:p w14:paraId="66C9B2CD" w14:textId="77777777" w:rsidR="004837D8" w:rsidRPr="003E7BB0" w:rsidRDefault="004837D8" w:rsidP="004837D8">
      <w:pPr>
        <w:pStyle w:val="ListParagraph"/>
        <w:spacing w:before="240" w:line="240" w:lineRule="auto"/>
        <w:jc w:val="both"/>
        <w:rPr>
          <w:rFonts w:ascii="Times New Roman" w:hAnsi="Times New Roman"/>
          <w:color w:val="000000" w:themeColor="text1"/>
        </w:rPr>
      </w:pPr>
    </w:p>
    <w:p w14:paraId="5F820DD2" w14:textId="77777777" w:rsidR="002D53BA" w:rsidRPr="003E7BB0" w:rsidRDefault="002D53BA" w:rsidP="00136730">
      <w:pPr>
        <w:pStyle w:val="ListParagraph"/>
        <w:spacing w:before="240" w:line="240" w:lineRule="auto"/>
        <w:jc w:val="both"/>
        <w:rPr>
          <w:rFonts w:ascii="Times New Roman" w:hAnsi="Times New Roman"/>
          <w:color w:val="000000" w:themeColor="text1"/>
        </w:rPr>
      </w:pPr>
    </w:p>
    <w:p w14:paraId="1B592282" w14:textId="77777777" w:rsidR="002D53BA" w:rsidRPr="000A0086" w:rsidRDefault="002D53BA" w:rsidP="000A0086">
      <w:pPr>
        <w:spacing w:after="0" w:line="240" w:lineRule="auto"/>
        <w:jc w:val="both"/>
        <w:rPr>
          <w:rFonts w:ascii="Times New Roman" w:eastAsia="Times New Roman" w:hAnsi="Times New Roman"/>
          <w:b/>
          <w:color w:val="000000" w:themeColor="text1"/>
          <w:sz w:val="24"/>
          <w:szCs w:val="24"/>
        </w:rPr>
      </w:pPr>
      <w:r w:rsidRPr="000A0086">
        <w:rPr>
          <w:rFonts w:ascii="Times New Roman" w:eastAsia="Times New Roman" w:hAnsi="Times New Roman"/>
          <w:b/>
          <w:color w:val="000000" w:themeColor="text1"/>
          <w:sz w:val="24"/>
          <w:szCs w:val="24"/>
        </w:rPr>
        <w:t>Tujuan Penelitian</w:t>
      </w:r>
    </w:p>
    <w:p w14:paraId="458D9A4F" w14:textId="39D227A2" w:rsidR="002D53BA" w:rsidRPr="003E7BB0" w:rsidRDefault="002D53BA" w:rsidP="009A15E0">
      <w:pPr>
        <w:spacing w:after="0" w:line="240" w:lineRule="auto"/>
        <w:ind w:firstLine="720"/>
        <w:contextualSpacing/>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Dari rumusan masalah tersebut </w:t>
      </w:r>
      <w:r w:rsidR="009A15E0">
        <w:rPr>
          <w:rFonts w:ascii="Times New Roman" w:hAnsi="Times New Roman" w:cs="Times New Roman"/>
          <w:color w:val="000000" w:themeColor="text1"/>
        </w:rPr>
        <w:t>dapat menarik adanya tujuan penelitian yang meliputi;</w:t>
      </w:r>
    </w:p>
    <w:p w14:paraId="6465B4AB" w14:textId="75E5FA3C" w:rsidR="002D53BA" w:rsidRPr="003E7BB0" w:rsidRDefault="002D53BA" w:rsidP="009A15E0">
      <w:pPr>
        <w:pStyle w:val="ListParagraph"/>
        <w:numPr>
          <w:ilvl w:val="0"/>
          <w:numId w:val="6"/>
        </w:numPr>
        <w:spacing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Untuk</w:t>
      </w:r>
      <w:proofErr w:type="spellEnd"/>
      <w:r w:rsidRPr="003E7BB0">
        <w:rPr>
          <w:rFonts w:ascii="Times New Roman" w:hAnsi="Times New Roman"/>
          <w:color w:val="000000" w:themeColor="text1"/>
        </w:rPr>
        <w:t xml:space="preserve"> </w:t>
      </w:r>
      <w:r w:rsidR="009A15E0">
        <w:rPr>
          <w:rFonts w:ascii="Times New Roman" w:hAnsi="Times New Roman"/>
          <w:color w:val="000000" w:themeColor="text1"/>
          <w:lang w:val="id-ID"/>
        </w:rPr>
        <w:t>memaham</w:t>
      </w:r>
      <w:proofErr w:type="spellStart"/>
      <w:r w:rsidRPr="003E7BB0">
        <w:rPr>
          <w:rFonts w:ascii="Times New Roman" w:hAnsi="Times New Roman"/>
          <w:color w:val="000000" w:themeColor="text1"/>
        </w:rPr>
        <w:t>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bagaimana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hukum</w:t>
      </w:r>
      <w:proofErr w:type="spellEnd"/>
      <w:r w:rsidRPr="003E7BB0">
        <w:rPr>
          <w:rFonts w:ascii="Times New Roman" w:hAnsi="Times New Roman"/>
          <w:color w:val="000000" w:themeColor="text1"/>
        </w:rPr>
        <w:t xml:space="preserve"> korban KDRT </w:t>
      </w:r>
      <w:proofErr w:type="spellStart"/>
      <w:r w:rsidRPr="003E7BB0">
        <w:rPr>
          <w:rFonts w:ascii="Times New Roman" w:hAnsi="Times New Roman"/>
          <w:color w:val="000000" w:themeColor="text1"/>
        </w:rPr>
        <w:t>ditinjau</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dari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Undang-Undang</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No</w:t>
      </w:r>
      <w:r w:rsidR="007178DA">
        <w:rPr>
          <w:rFonts w:ascii="Times New Roman" w:hAnsi="Times New Roman"/>
          <w:color w:val="000000" w:themeColor="text1"/>
        </w:rPr>
        <w:t>mor</w:t>
      </w:r>
      <w:proofErr w:type="spellEnd"/>
      <w:r w:rsidR="007178DA">
        <w:rPr>
          <w:rFonts w:ascii="Times New Roman" w:hAnsi="Times New Roman"/>
          <w:color w:val="000000" w:themeColor="text1"/>
        </w:rPr>
        <w:t xml:space="preserve"> </w:t>
      </w:r>
      <w:r w:rsidRPr="003E7BB0">
        <w:rPr>
          <w:rFonts w:ascii="Times New Roman" w:hAnsi="Times New Roman"/>
          <w:color w:val="000000" w:themeColor="text1"/>
        </w:rPr>
        <w:t xml:space="preserve">23 </w:t>
      </w:r>
      <w:proofErr w:type="spellStart"/>
      <w:r w:rsidRPr="003E7BB0">
        <w:rPr>
          <w:rFonts w:ascii="Times New Roman" w:hAnsi="Times New Roman"/>
          <w:color w:val="000000" w:themeColor="text1"/>
        </w:rPr>
        <w:t>Tahun</w:t>
      </w:r>
      <w:proofErr w:type="spellEnd"/>
      <w:r w:rsidRPr="003E7BB0">
        <w:rPr>
          <w:rFonts w:ascii="Times New Roman" w:hAnsi="Times New Roman"/>
          <w:color w:val="000000" w:themeColor="text1"/>
        </w:rPr>
        <w:t xml:space="preserve"> 2004 </w:t>
      </w:r>
      <w:r w:rsidR="009A15E0">
        <w:rPr>
          <w:rFonts w:ascii="Times New Roman" w:hAnsi="Times New Roman"/>
          <w:color w:val="000000" w:themeColor="text1"/>
          <w:lang w:val="id-ID"/>
        </w:rPr>
        <w:t>serta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hak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asasi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manusia</w:t>
      </w:r>
      <w:proofErr w:type="spellEnd"/>
      <w:r w:rsidRPr="003E7BB0">
        <w:rPr>
          <w:rFonts w:ascii="Times New Roman" w:hAnsi="Times New Roman"/>
          <w:color w:val="000000" w:themeColor="text1"/>
        </w:rPr>
        <w:t xml:space="preserve"> (HAM);</w:t>
      </w:r>
    </w:p>
    <w:p w14:paraId="2CD0FA82" w14:textId="7A21A94B" w:rsidR="002D53BA" w:rsidRPr="003E7BB0" w:rsidRDefault="009A15E0" w:rsidP="00136730">
      <w:pPr>
        <w:pStyle w:val="ListParagraph"/>
        <w:numPr>
          <w:ilvl w:val="0"/>
          <w:numId w:val="6"/>
        </w:numPr>
        <w:spacing w:line="240" w:lineRule="auto"/>
        <w:jc w:val="both"/>
        <w:rPr>
          <w:rFonts w:ascii="Times New Roman" w:hAnsi="Times New Roman"/>
          <w:color w:val="000000" w:themeColor="text1"/>
        </w:rPr>
      </w:pPr>
      <w:r>
        <w:rPr>
          <w:rFonts w:ascii="Times New Roman" w:hAnsi="Times New Roman"/>
          <w:color w:val="000000" w:themeColor="text1"/>
          <w:lang w:val="id-ID"/>
        </w:rPr>
        <w:t>Supaya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mengetahui</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bagaimana</w:t>
      </w:r>
      <w:proofErr w:type="spellEnd"/>
      <w:r w:rsidR="002D53BA" w:rsidRPr="003E7BB0">
        <w:rPr>
          <w:rFonts w:ascii="Times New Roman" w:hAnsi="Times New Roman"/>
          <w:color w:val="000000" w:themeColor="text1"/>
        </w:rPr>
        <w:t xml:space="preserve"> status </w:t>
      </w:r>
      <w:proofErr w:type="spellStart"/>
      <w:r w:rsidR="002D53BA" w:rsidRPr="003E7BB0">
        <w:rPr>
          <w:rFonts w:ascii="Times New Roman" w:hAnsi="Times New Roman"/>
          <w:color w:val="000000" w:themeColor="text1"/>
        </w:rPr>
        <w:t>penahanan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tersangka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terhadap</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pengaduan</w:t>
      </w:r>
      <w:proofErr w:type="spellEnd"/>
      <w:r w:rsidR="002D53BA" w:rsidRPr="003E7BB0">
        <w:rPr>
          <w:rFonts w:ascii="Times New Roman" w:hAnsi="Times New Roman"/>
          <w:color w:val="000000" w:themeColor="text1"/>
        </w:rPr>
        <w:t xml:space="preserve"> yang </w:t>
      </w:r>
      <w:proofErr w:type="spellStart"/>
      <w:r w:rsidR="002D53BA" w:rsidRPr="003E7BB0">
        <w:rPr>
          <w:rFonts w:ascii="Times New Roman" w:hAnsi="Times New Roman"/>
          <w:color w:val="000000" w:themeColor="text1"/>
        </w:rPr>
        <w:t>dilaporkan</w:t>
      </w:r>
      <w:proofErr w:type="spellEnd"/>
      <w:r w:rsidR="002D53BA" w:rsidRPr="003E7BB0">
        <w:rPr>
          <w:rFonts w:ascii="Times New Roman" w:hAnsi="Times New Roman"/>
          <w:color w:val="000000" w:themeColor="text1"/>
        </w:rPr>
        <w:t>;</w:t>
      </w:r>
    </w:p>
    <w:p w14:paraId="682726C4" w14:textId="77777777" w:rsidR="002D53BA" w:rsidRPr="00A741E5" w:rsidRDefault="002D53BA" w:rsidP="00136730">
      <w:pPr>
        <w:pStyle w:val="ListParagraph"/>
        <w:spacing w:after="0" w:line="240" w:lineRule="auto"/>
        <w:ind w:left="360"/>
        <w:jc w:val="both"/>
        <w:rPr>
          <w:rFonts w:ascii="Times New Roman" w:hAnsi="Times New Roman"/>
          <w:color w:val="000000" w:themeColor="text1"/>
          <w:sz w:val="24"/>
          <w:szCs w:val="24"/>
        </w:rPr>
      </w:pPr>
    </w:p>
    <w:p w14:paraId="4107095D" w14:textId="77777777" w:rsidR="002D53BA" w:rsidRPr="00A741E5" w:rsidRDefault="002D53BA" w:rsidP="00136730">
      <w:pPr>
        <w:spacing w:after="0" w:line="240" w:lineRule="auto"/>
        <w:jc w:val="both"/>
        <w:rPr>
          <w:rFonts w:ascii="Times New Roman" w:hAnsi="Times New Roman" w:cs="Times New Roman"/>
          <w:b/>
          <w:bCs/>
          <w:color w:val="000000" w:themeColor="text1"/>
          <w:sz w:val="24"/>
          <w:szCs w:val="24"/>
        </w:rPr>
      </w:pPr>
      <w:r w:rsidRPr="00A741E5">
        <w:rPr>
          <w:rFonts w:ascii="Times New Roman" w:hAnsi="Times New Roman" w:cs="Times New Roman"/>
          <w:b/>
          <w:bCs/>
          <w:color w:val="000000" w:themeColor="text1"/>
          <w:sz w:val="24"/>
          <w:szCs w:val="24"/>
        </w:rPr>
        <w:t>B. METODE PENELITIAN</w:t>
      </w:r>
    </w:p>
    <w:p w14:paraId="45FF1EA9" w14:textId="0EED304D" w:rsidR="002D53BA" w:rsidRDefault="00F1364A" w:rsidP="008E6BD6">
      <w:pPr>
        <w:spacing w:after="0" w:line="240" w:lineRule="auto"/>
        <w:ind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Penelitian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merupakan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jenis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penelitian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hukum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normatif</w:t>
      </w:r>
      <w:proofErr w:type="spellEnd"/>
      <w:r>
        <w:rPr>
          <w:rFonts w:ascii="Times New Roman" w:hAnsi="Times New Roman" w:cs="Times New Roman"/>
          <w:color w:val="000000" w:themeColor="text1"/>
          <w:lang w:val="en-US"/>
        </w:rPr>
        <w:t xml:space="preserve"> (</w:t>
      </w:r>
      <w:r w:rsidRPr="00F1364A">
        <w:rPr>
          <w:rFonts w:ascii="Times New Roman" w:hAnsi="Times New Roman" w:cs="Times New Roman"/>
          <w:i/>
          <w:iCs/>
          <w:color w:val="000000" w:themeColor="text1"/>
          <w:lang w:val="en-US"/>
        </w:rPr>
        <w:t>normative law research</w:t>
      </w:r>
      <w:r>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penelitian</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hukum</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normatif</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adalah</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suatu</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metode</w:t>
      </w:r>
      <w:proofErr w:type="spellEnd"/>
      <w:r w:rsidR="006C5430" w:rsidRPr="006C5430">
        <w:rPr>
          <w:rFonts w:ascii="Times New Roman" w:hAnsi="Times New Roman" w:cs="Times New Roman"/>
          <w:color w:val="000000" w:themeColor="text1"/>
          <w:lang w:val="en-US"/>
        </w:rPr>
        <w:t xml:space="preserve"> </w:t>
      </w:r>
      <w:r w:rsidR="009A15E0">
        <w:rPr>
          <w:rFonts w:ascii="Times New Roman" w:hAnsi="Times New Roman" w:cs="Times New Roman"/>
          <w:color w:val="000000" w:themeColor="text1"/>
        </w:rPr>
        <w:t>agar mendapatkan peraturan hukum</w:t>
      </w:r>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prinsip</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hukum</w:t>
      </w:r>
      <w:proofErr w:type="spellEnd"/>
      <w:r w:rsidR="006C5430" w:rsidRPr="006C5430">
        <w:rPr>
          <w:rFonts w:ascii="Times New Roman" w:hAnsi="Times New Roman" w:cs="Times New Roman"/>
          <w:color w:val="000000" w:themeColor="text1"/>
          <w:lang w:val="en-US"/>
        </w:rPr>
        <w:t xml:space="preserve">, </w:t>
      </w:r>
      <w:r w:rsidR="009A15E0">
        <w:rPr>
          <w:rFonts w:ascii="Times New Roman" w:hAnsi="Times New Roman" w:cs="Times New Roman"/>
          <w:color w:val="000000" w:themeColor="text1"/>
        </w:rPr>
        <w:t xml:space="preserve">ataupun </w:t>
      </w:r>
      <w:proofErr w:type="spellStart"/>
      <w:r w:rsidR="006C5430" w:rsidRPr="006C5430">
        <w:rPr>
          <w:rFonts w:ascii="Times New Roman" w:hAnsi="Times New Roman" w:cs="Times New Roman"/>
          <w:color w:val="000000" w:themeColor="text1"/>
          <w:lang w:val="en-US"/>
        </w:rPr>
        <w:t>doktrin</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hukum</w:t>
      </w:r>
      <w:proofErr w:type="spellEnd"/>
      <w:r w:rsidR="006C5430" w:rsidRP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dengan</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tujuan</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untuk</w:t>
      </w:r>
      <w:proofErr w:type="spellEnd"/>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menjawab</w:t>
      </w:r>
      <w:proofErr w:type="spellEnd"/>
      <w:r w:rsidR="006C5430" w:rsidRPr="006C5430">
        <w:rPr>
          <w:rFonts w:ascii="Times New Roman" w:hAnsi="Times New Roman" w:cs="Times New Roman"/>
          <w:color w:val="000000" w:themeColor="text1"/>
          <w:lang w:val="en-US"/>
        </w:rPr>
        <w:t xml:space="preserve"> </w:t>
      </w:r>
      <w:r w:rsidR="009A15E0">
        <w:rPr>
          <w:rFonts w:ascii="Times New Roman" w:hAnsi="Times New Roman" w:cs="Times New Roman"/>
          <w:color w:val="000000" w:themeColor="text1"/>
        </w:rPr>
        <w:t>permasalahan pada hukum</w:t>
      </w:r>
      <w:r w:rsidR="006C5430" w:rsidRPr="006C5430">
        <w:rPr>
          <w:rFonts w:ascii="Times New Roman" w:hAnsi="Times New Roman" w:cs="Times New Roman"/>
          <w:color w:val="000000" w:themeColor="text1"/>
          <w:lang w:val="en-US"/>
        </w:rPr>
        <w:t xml:space="preserve"> </w:t>
      </w:r>
      <w:proofErr w:type="spellStart"/>
      <w:r w:rsidR="006C5430" w:rsidRPr="006C5430">
        <w:rPr>
          <w:rFonts w:ascii="Times New Roman" w:hAnsi="Times New Roman" w:cs="Times New Roman"/>
          <w:color w:val="000000" w:themeColor="text1"/>
          <w:lang w:val="en-US"/>
        </w:rPr>
        <w:t>bersangkutan</w:t>
      </w:r>
      <w:proofErr w:type="spellEnd"/>
      <w:r w:rsidR="006C5430">
        <w:rPr>
          <w:rFonts w:ascii="Times New Roman" w:hAnsi="Times New Roman" w:cs="Times New Roman"/>
          <w:color w:val="000000" w:themeColor="text1"/>
          <w:lang w:val="en-US"/>
        </w:rPr>
        <w:t xml:space="preserve">, </w:t>
      </w:r>
      <w:r w:rsidR="002D53BA" w:rsidRPr="003E7BB0">
        <w:rPr>
          <w:rFonts w:ascii="Times New Roman" w:hAnsi="Times New Roman" w:cs="Times New Roman"/>
          <w:color w:val="000000" w:themeColor="text1"/>
        </w:rPr>
        <w:t xml:space="preserve">yang dilakukan melalui penelaahan bahan hukum primer </w:t>
      </w:r>
      <w:r w:rsidR="008E6BD6">
        <w:rPr>
          <w:rFonts w:ascii="Times New Roman" w:hAnsi="Times New Roman" w:cs="Times New Roman"/>
          <w:color w:val="000000" w:themeColor="text1"/>
        </w:rPr>
        <w:t>serta</w:t>
      </w:r>
      <w:r w:rsidR="002D53BA" w:rsidRPr="003E7BB0">
        <w:rPr>
          <w:rFonts w:ascii="Times New Roman" w:hAnsi="Times New Roman" w:cs="Times New Roman"/>
          <w:color w:val="000000" w:themeColor="text1"/>
        </w:rPr>
        <w:t xml:space="preserve"> bahan hukum sekunder.</w:t>
      </w:r>
      <w:r w:rsidR="006C5430">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Mewujudkan hasil</w:t>
      </w:r>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yaitu</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memberikan</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jawaban</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terkait</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rumusan</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masalah</w:t>
      </w:r>
      <w:proofErr w:type="spellEnd"/>
      <w:r w:rsidR="006C5430">
        <w:rPr>
          <w:rFonts w:ascii="Times New Roman" w:hAnsi="Times New Roman" w:cs="Times New Roman"/>
          <w:color w:val="000000" w:themeColor="text1"/>
          <w:lang w:val="en-US"/>
        </w:rPr>
        <w:t xml:space="preserve"> yang </w:t>
      </w:r>
      <w:proofErr w:type="spellStart"/>
      <w:r w:rsidR="006C5430">
        <w:rPr>
          <w:rFonts w:ascii="Times New Roman" w:hAnsi="Times New Roman" w:cs="Times New Roman"/>
          <w:color w:val="000000" w:themeColor="text1"/>
          <w:lang w:val="en-US"/>
        </w:rPr>
        <w:t>telah</w:t>
      </w:r>
      <w:proofErr w:type="spellEnd"/>
      <w:r w:rsidR="006C5430">
        <w:rPr>
          <w:rFonts w:ascii="Times New Roman" w:hAnsi="Times New Roman" w:cs="Times New Roman"/>
          <w:color w:val="000000" w:themeColor="text1"/>
          <w:lang w:val="en-US"/>
        </w:rPr>
        <w:t xml:space="preserve"> </w:t>
      </w:r>
      <w:proofErr w:type="spellStart"/>
      <w:r w:rsidR="006C5430">
        <w:rPr>
          <w:rFonts w:ascii="Times New Roman" w:hAnsi="Times New Roman" w:cs="Times New Roman"/>
          <w:color w:val="000000" w:themeColor="text1"/>
          <w:lang w:val="en-US"/>
        </w:rPr>
        <w:t>diangkat</w:t>
      </w:r>
      <w:proofErr w:type="spellEnd"/>
      <w:r w:rsidR="006C5430">
        <w:rPr>
          <w:rFonts w:ascii="Times New Roman" w:hAnsi="Times New Roman" w:cs="Times New Roman"/>
          <w:color w:val="000000" w:themeColor="text1"/>
          <w:lang w:val="en-US"/>
        </w:rPr>
        <w:t xml:space="preserve"> oleh </w:t>
      </w:r>
      <w:proofErr w:type="spellStart"/>
      <w:r w:rsidR="006C5430">
        <w:rPr>
          <w:rFonts w:ascii="Times New Roman" w:hAnsi="Times New Roman" w:cs="Times New Roman"/>
          <w:color w:val="000000" w:themeColor="text1"/>
          <w:lang w:val="en-US"/>
        </w:rPr>
        <w:t>peneliti</w:t>
      </w:r>
      <w:proofErr w:type="spellEnd"/>
      <w:r w:rsidR="006C5430">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Penelitian</w:t>
      </w:r>
      <w:proofErr w:type="spellEnd"/>
      <w:r w:rsidR="006C5430" w:rsidRPr="006C5430">
        <w:rPr>
          <w:rFonts w:ascii="Times New Roman" w:hAnsi="Times New Roman" w:cs="Times New Roman"/>
          <w:color w:val="000000" w:themeColor="text1"/>
        </w:rPr>
        <w:t xml:space="preserve"> hukum normatif tidak mempertimbangkan praktik hukum yang sebenarnya (</w:t>
      </w:r>
      <w:proofErr w:type="spellStart"/>
      <w:r w:rsidR="006C5430" w:rsidRPr="003E5AE2">
        <w:rPr>
          <w:rFonts w:ascii="Times New Roman" w:hAnsi="Times New Roman" w:cs="Times New Roman"/>
          <w:i/>
          <w:iCs/>
          <w:color w:val="000000" w:themeColor="text1"/>
        </w:rPr>
        <w:t>law</w:t>
      </w:r>
      <w:proofErr w:type="spellEnd"/>
      <w:r w:rsidR="006C5430" w:rsidRPr="003E5AE2">
        <w:rPr>
          <w:rFonts w:ascii="Times New Roman" w:hAnsi="Times New Roman" w:cs="Times New Roman"/>
          <w:i/>
          <w:iCs/>
          <w:color w:val="000000" w:themeColor="text1"/>
        </w:rPr>
        <w:t xml:space="preserve"> in </w:t>
      </w:r>
      <w:proofErr w:type="spellStart"/>
      <w:r w:rsidR="006C5430" w:rsidRPr="003E5AE2">
        <w:rPr>
          <w:rFonts w:ascii="Times New Roman" w:hAnsi="Times New Roman" w:cs="Times New Roman"/>
          <w:i/>
          <w:iCs/>
          <w:color w:val="000000" w:themeColor="text1"/>
        </w:rPr>
        <w:t>action</w:t>
      </w:r>
      <w:proofErr w:type="spellEnd"/>
      <w:r w:rsidR="006C5430" w:rsidRPr="006C5430">
        <w:rPr>
          <w:rFonts w:ascii="Times New Roman" w:hAnsi="Times New Roman" w:cs="Times New Roman"/>
          <w:color w:val="000000" w:themeColor="text1"/>
        </w:rPr>
        <w:t>), hanya</w:t>
      </w:r>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meneliti</w:t>
      </w:r>
      <w:proofErr w:type="spellEnd"/>
      <w:r w:rsidR="006C5430" w:rsidRPr="006C5430">
        <w:rPr>
          <w:rFonts w:ascii="Times New Roman" w:hAnsi="Times New Roman" w:cs="Times New Roman"/>
          <w:color w:val="000000" w:themeColor="text1"/>
        </w:rPr>
        <w:t xml:space="preserve"> norma-norma hukum.</w:t>
      </w:r>
      <w:r w:rsidR="002D53BA" w:rsidRPr="003E7BB0">
        <w:rPr>
          <w:rFonts w:ascii="Times New Roman" w:hAnsi="Times New Roman" w:cs="Times New Roman"/>
          <w:color w:val="000000" w:themeColor="text1"/>
        </w:rPr>
        <w:t xml:space="preserve"> </w:t>
      </w:r>
      <w:proofErr w:type="spellStart"/>
      <w:r w:rsidR="003E5AE2">
        <w:rPr>
          <w:rFonts w:ascii="Times New Roman" w:hAnsi="Times New Roman" w:cs="Times New Roman"/>
          <w:color w:val="000000" w:themeColor="text1"/>
          <w:lang w:val="en-US"/>
        </w:rPr>
        <w:t>Penelitian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ini</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mengkaji</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terkait</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peraturan</w:t>
      </w:r>
      <w:proofErr w:type="spellEnd"/>
      <w:r w:rsidR="003E5AE2">
        <w:rPr>
          <w:rFonts w:ascii="Times New Roman" w:hAnsi="Times New Roman" w:cs="Times New Roman"/>
          <w:color w:val="000000" w:themeColor="text1"/>
          <w:lang w:val="en-US"/>
        </w:rPr>
        <w:t xml:space="preserve"> yang </w:t>
      </w:r>
      <w:proofErr w:type="spellStart"/>
      <w:r w:rsidR="003E5AE2">
        <w:rPr>
          <w:rFonts w:ascii="Times New Roman" w:hAnsi="Times New Roman" w:cs="Times New Roman"/>
          <w:color w:val="000000" w:themeColor="text1"/>
          <w:lang w:val="en-US"/>
        </w:rPr>
        <w:t>telah</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disahkan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baik</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itu</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berdasarkan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Undang-Undang</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ataupun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peraturan</w:t>
      </w:r>
      <w:proofErr w:type="spellEnd"/>
      <w:r w:rsidR="003E5AE2">
        <w:rPr>
          <w:rFonts w:ascii="Times New Roman" w:hAnsi="Times New Roman" w:cs="Times New Roman"/>
          <w:color w:val="000000" w:themeColor="text1"/>
          <w:lang w:val="en-US"/>
        </w:rPr>
        <w:t xml:space="preserve"> lain </w:t>
      </w:r>
      <w:proofErr w:type="spellStart"/>
      <w:r w:rsidR="003E5AE2">
        <w:rPr>
          <w:rFonts w:ascii="Times New Roman" w:hAnsi="Times New Roman" w:cs="Times New Roman"/>
          <w:color w:val="000000" w:themeColor="text1"/>
          <w:lang w:val="en-US"/>
        </w:rPr>
        <w:t>dibawah</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U</w:t>
      </w:r>
      <w:r w:rsidR="00DB4B06">
        <w:rPr>
          <w:rFonts w:ascii="Times New Roman" w:hAnsi="Times New Roman" w:cs="Times New Roman"/>
          <w:color w:val="000000" w:themeColor="text1"/>
          <w:lang w:val="en-US"/>
        </w:rPr>
        <w:t>ndang-Undang</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dengan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syarat</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masih</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memiliki</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keterkaitan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dengan</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isu</w:t>
      </w:r>
      <w:proofErr w:type="spellEnd"/>
      <w:r w:rsidR="003E5AE2">
        <w:rPr>
          <w:rFonts w:ascii="Times New Roman" w:hAnsi="Times New Roman" w:cs="Times New Roman"/>
          <w:color w:val="000000" w:themeColor="text1"/>
          <w:lang w:val="en-US"/>
        </w:rPr>
        <w:t xml:space="preserve"> yang </w:t>
      </w:r>
      <w:proofErr w:type="spellStart"/>
      <w:r w:rsidR="003E5AE2">
        <w:rPr>
          <w:rFonts w:ascii="Times New Roman" w:hAnsi="Times New Roman" w:cs="Times New Roman"/>
          <w:color w:val="000000" w:themeColor="text1"/>
          <w:lang w:val="en-US"/>
        </w:rPr>
        <w:t>tengah</w:t>
      </w:r>
      <w:proofErr w:type="spellEnd"/>
      <w:r w:rsidR="003E5AE2">
        <w:rPr>
          <w:rFonts w:ascii="Times New Roman" w:hAnsi="Times New Roman" w:cs="Times New Roman"/>
          <w:color w:val="000000" w:themeColor="text1"/>
          <w:lang w:val="en-US"/>
        </w:rPr>
        <w:t xml:space="preserve"> </w:t>
      </w:r>
      <w:proofErr w:type="spellStart"/>
      <w:r w:rsidR="003E5AE2">
        <w:rPr>
          <w:rFonts w:ascii="Times New Roman" w:hAnsi="Times New Roman" w:cs="Times New Roman"/>
          <w:color w:val="000000" w:themeColor="text1"/>
          <w:lang w:val="en-US"/>
        </w:rPr>
        <w:t>diangkat</w:t>
      </w:r>
      <w:proofErr w:type="spellEnd"/>
      <w:r w:rsidR="003E5AE2">
        <w:rPr>
          <w:rFonts w:ascii="Times New Roman" w:hAnsi="Times New Roman" w:cs="Times New Roman"/>
          <w:color w:val="000000" w:themeColor="text1"/>
          <w:lang w:val="en-US"/>
        </w:rPr>
        <w:t xml:space="preserve">. </w:t>
      </w:r>
    </w:p>
    <w:p w14:paraId="0EFEBDF0" w14:textId="7C0BC926" w:rsidR="000B7C33" w:rsidRDefault="000B7C33" w:rsidP="008E6BD6">
      <w:pPr>
        <w:spacing w:after="0" w:line="240" w:lineRule="auto"/>
        <w:ind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Penelitian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memakai</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pendekatan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antaralain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pendekatan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perundang-undangan</w:t>
      </w:r>
      <w:proofErr w:type="spellEnd"/>
      <w:r>
        <w:rPr>
          <w:rFonts w:ascii="Times New Roman" w:hAnsi="Times New Roman" w:cs="Times New Roman"/>
          <w:color w:val="000000" w:themeColor="text1"/>
          <w:lang w:val="en-US"/>
        </w:rPr>
        <w:t xml:space="preserve"> (</w:t>
      </w:r>
      <w:r>
        <w:rPr>
          <w:rFonts w:ascii="Times New Roman" w:hAnsi="Times New Roman" w:cs="Times New Roman"/>
          <w:i/>
          <w:iCs/>
          <w:color w:val="000000" w:themeColor="text1"/>
          <w:lang w:val="en-US"/>
        </w:rPr>
        <w:t>statute approach</w:t>
      </w:r>
      <w:r>
        <w:rPr>
          <w:rFonts w:ascii="Times New Roman" w:hAnsi="Times New Roman" w:cs="Times New Roman"/>
          <w:color w:val="000000" w:themeColor="text1"/>
          <w:lang w:val="en-US"/>
        </w:rPr>
        <w:t>)</w:t>
      </w:r>
      <w:r w:rsidR="007D12F5">
        <w:rPr>
          <w:rFonts w:ascii="Times New Roman" w:hAnsi="Times New Roman" w:cs="Times New Roman"/>
          <w:color w:val="000000" w:themeColor="text1"/>
          <w:lang w:val="en-US"/>
        </w:rPr>
        <w:t xml:space="preserve">, </w:t>
      </w:r>
      <w:proofErr w:type="spellStart"/>
      <w:r w:rsidR="007D12F5">
        <w:rPr>
          <w:rFonts w:ascii="Times New Roman" w:hAnsi="Times New Roman" w:cs="Times New Roman"/>
          <w:color w:val="000000" w:themeColor="text1"/>
          <w:lang w:val="en-US"/>
        </w:rPr>
        <w:t>pendekatan</w:t>
      </w:r>
      <w:proofErr w:type="spellEnd"/>
      <w:r w:rsidR="007D12F5">
        <w:rPr>
          <w:rFonts w:ascii="Times New Roman" w:hAnsi="Times New Roman" w:cs="Times New Roman"/>
          <w:color w:val="000000" w:themeColor="text1"/>
          <w:lang w:val="en-US"/>
        </w:rPr>
        <w:t xml:space="preserve"> </w:t>
      </w:r>
      <w:proofErr w:type="spellStart"/>
      <w:r w:rsidR="007D12F5">
        <w:rPr>
          <w:rFonts w:ascii="Times New Roman" w:hAnsi="Times New Roman" w:cs="Times New Roman"/>
          <w:color w:val="000000" w:themeColor="text1"/>
          <w:lang w:val="en-US"/>
        </w:rPr>
        <w:t>konseptual</w:t>
      </w:r>
      <w:proofErr w:type="spellEnd"/>
      <w:r w:rsidR="007D12F5">
        <w:rPr>
          <w:rFonts w:ascii="Times New Roman" w:hAnsi="Times New Roman" w:cs="Times New Roman"/>
          <w:color w:val="000000" w:themeColor="text1"/>
          <w:lang w:val="en-US"/>
        </w:rPr>
        <w:t xml:space="preserve"> (</w:t>
      </w:r>
      <w:r w:rsidR="007D12F5">
        <w:rPr>
          <w:rFonts w:ascii="Times New Roman" w:hAnsi="Times New Roman" w:cs="Times New Roman"/>
          <w:i/>
          <w:iCs/>
          <w:color w:val="000000" w:themeColor="text1"/>
          <w:lang w:val="en-US"/>
        </w:rPr>
        <w:t>conceptual approach</w:t>
      </w:r>
      <w:r w:rsidR="007D12F5">
        <w:rPr>
          <w:rFonts w:ascii="Times New Roman" w:hAnsi="Times New Roman" w:cs="Times New Roman"/>
          <w:color w:val="000000" w:themeColor="text1"/>
          <w:lang w:val="en-US"/>
        </w:rPr>
        <w:t xml:space="preserve">), dan </w:t>
      </w:r>
      <w:proofErr w:type="spellStart"/>
      <w:r w:rsidR="007D12F5">
        <w:rPr>
          <w:rFonts w:ascii="Times New Roman" w:hAnsi="Times New Roman" w:cs="Times New Roman"/>
          <w:color w:val="000000" w:themeColor="text1"/>
          <w:lang w:val="en-US"/>
        </w:rPr>
        <w:t>pendekatan</w:t>
      </w:r>
      <w:proofErr w:type="spellEnd"/>
      <w:r w:rsidR="007D12F5">
        <w:rPr>
          <w:rFonts w:ascii="Times New Roman" w:hAnsi="Times New Roman" w:cs="Times New Roman"/>
          <w:color w:val="000000" w:themeColor="text1"/>
          <w:lang w:val="en-US"/>
        </w:rPr>
        <w:t xml:space="preserve"> </w:t>
      </w:r>
      <w:proofErr w:type="spellStart"/>
      <w:r w:rsidR="007D12F5">
        <w:rPr>
          <w:rFonts w:ascii="Times New Roman" w:hAnsi="Times New Roman" w:cs="Times New Roman"/>
          <w:color w:val="000000" w:themeColor="text1"/>
          <w:lang w:val="en-US"/>
        </w:rPr>
        <w:t>historis</w:t>
      </w:r>
      <w:proofErr w:type="spellEnd"/>
      <w:r w:rsidR="007D12F5">
        <w:rPr>
          <w:rFonts w:ascii="Times New Roman" w:hAnsi="Times New Roman" w:cs="Times New Roman"/>
          <w:color w:val="000000" w:themeColor="text1"/>
          <w:lang w:val="en-US"/>
        </w:rPr>
        <w:t xml:space="preserve"> (</w:t>
      </w:r>
      <w:r w:rsidR="007D12F5">
        <w:rPr>
          <w:rFonts w:ascii="Times New Roman" w:hAnsi="Times New Roman" w:cs="Times New Roman"/>
          <w:i/>
          <w:iCs/>
          <w:color w:val="000000" w:themeColor="text1"/>
          <w:lang w:val="en-US"/>
        </w:rPr>
        <w:t>historical approach</w:t>
      </w:r>
      <w:r w:rsidR="007D12F5">
        <w:rPr>
          <w:rFonts w:ascii="Times New Roman" w:hAnsi="Times New Roman" w:cs="Times New Roman"/>
          <w:color w:val="000000" w:themeColor="text1"/>
          <w:lang w:val="en-US"/>
        </w:rPr>
        <w:t>).</w:t>
      </w:r>
    </w:p>
    <w:p w14:paraId="74448E8F" w14:textId="77903FC3" w:rsidR="00F0661A" w:rsidRDefault="00C57FE7" w:rsidP="00F0661A">
      <w:pPr>
        <w:spacing w:after="0" w:line="240" w:lineRule="auto"/>
        <w:ind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lastRenderedPageBreak/>
        <w:t>Pendekatan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perundang-undangan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memberikan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beberapa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kemungkinan</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ditawarkan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memastikan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apakah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undang-undang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sesuai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cara</w:t>
      </w:r>
      <w:proofErr w:type="spellEnd"/>
      <w:r>
        <w:rPr>
          <w:rFonts w:ascii="Times New Roman" w:hAnsi="Times New Roman" w:cs="Times New Roman"/>
          <w:color w:val="000000" w:themeColor="text1"/>
          <w:lang w:val="en-US"/>
        </w:rPr>
        <w:t xml:space="preserve"> orang </w:t>
      </w:r>
      <w:proofErr w:type="spellStart"/>
      <w:r>
        <w:rPr>
          <w:rFonts w:ascii="Times New Roman" w:hAnsi="Times New Roman" w:cs="Times New Roman"/>
          <w:color w:val="000000" w:themeColor="text1"/>
          <w:lang w:val="en-US"/>
        </w:rPr>
        <w:t>menjalani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kehidupan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bermasyarakat</w:t>
      </w:r>
      <w:proofErr w:type="spellEnd"/>
      <w:r>
        <w:rPr>
          <w:rFonts w:ascii="Times New Roman" w:hAnsi="Times New Roman" w:cs="Times New Roman"/>
          <w:color w:val="000000" w:themeColor="text1"/>
          <w:lang w:val="en-US"/>
        </w:rPr>
        <w:t xml:space="preserve">. </w:t>
      </w:r>
    </w:p>
    <w:p w14:paraId="67B82A32" w14:textId="2A364972" w:rsidR="00F0661A" w:rsidRPr="000B7C33" w:rsidRDefault="00F0661A" w:rsidP="008E6BD6">
      <w:pPr>
        <w:spacing w:after="0" w:line="240" w:lineRule="auto"/>
        <w:ind w:firstLine="720"/>
        <w:jc w:val="both"/>
        <w:rPr>
          <w:rFonts w:ascii="Times New Roman" w:hAnsi="Times New Roman" w:cs="Times New Roman"/>
          <w:color w:val="000000" w:themeColor="text1"/>
          <w:lang w:val="en-US"/>
        </w:rPr>
      </w:pPr>
      <w:proofErr w:type="spellStart"/>
      <w:r w:rsidRPr="00F0661A">
        <w:rPr>
          <w:rFonts w:ascii="Times New Roman" w:hAnsi="Times New Roman" w:cs="Times New Roman"/>
          <w:color w:val="000000" w:themeColor="text1"/>
          <w:lang w:val="en-US"/>
        </w:rPr>
        <w:t>Pendekatan</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konseptual</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mempelajari</w:t>
      </w:r>
      <w:proofErr w:type="spellEnd"/>
      <w:r w:rsidRPr="00F0661A">
        <w:rPr>
          <w:rFonts w:ascii="Times New Roman" w:hAnsi="Times New Roman" w:cs="Times New Roman"/>
          <w:color w:val="000000" w:themeColor="text1"/>
          <w:lang w:val="en-US"/>
        </w:rPr>
        <w:t xml:space="preserve"> ide-ide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seperti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lembaga-lembaga</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sumber-sumber</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dan </w:t>
      </w:r>
      <w:proofErr w:type="spellStart"/>
      <w:r w:rsidRPr="00F0661A">
        <w:rPr>
          <w:rFonts w:ascii="Times New Roman" w:hAnsi="Times New Roman" w:cs="Times New Roman"/>
          <w:color w:val="000000" w:themeColor="text1"/>
          <w:lang w:val="en-US"/>
        </w:rPr>
        <w:t>sebagainya</w:t>
      </w:r>
      <w:proofErr w:type="spellEnd"/>
      <w:r w:rsidRPr="00F0661A">
        <w:rPr>
          <w:rFonts w:ascii="Times New Roman" w:hAnsi="Times New Roman" w:cs="Times New Roman"/>
          <w:color w:val="000000" w:themeColor="text1"/>
          <w:lang w:val="en-US"/>
        </w:rPr>
        <w:t xml:space="preserve">. Metode </w:t>
      </w:r>
      <w:proofErr w:type="spellStart"/>
      <w:r w:rsidRPr="00F0661A">
        <w:rPr>
          <w:rFonts w:ascii="Times New Roman" w:hAnsi="Times New Roman" w:cs="Times New Roman"/>
          <w:color w:val="000000" w:themeColor="text1"/>
          <w:lang w:val="en-US"/>
        </w:rPr>
        <w:t>ini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berangkat</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dari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konsep-konsep</w:t>
      </w:r>
      <w:proofErr w:type="spellEnd"/>
      <w:r w:rsidRPr="00F0661A">
        <w:rPr>
          <w:rFonts w:ascii="Times New Roman" w:hAnsi="Times New Roman" w:cs="Times New Roman"/>
          <w:color w:val="000000" w:themeColor="text1"/>
          <w:lang w:val="en-US"/>
        </w:rPr>
        <w:t xml:space="preserve"> dan </w:t>
      </w:r>
      <w:proofErr w:type="spellStart"/>
      <w:r w:rsidRPr="00F0661A">
        <w:rPr>
          <w:rFonts w:ascii="Times New Roman" w:hAnsi="Times New Roman" w:cs="Times New Roman"/>
          <w:color w:val="000000" w:themeColor="text1"/>
          <w:lang w:val="en-US"/>
        </w:rPr>
        <w:t>keyakinan-keyakinan</w:t>
      </w:r>
      <w:proofErr w:type="spellEnd"/>
      <w:r w:rsidRPr="00F0661A">
        <w:rPr>
          <w:rFonts w:ascii="Times New Roman" w:hAnsi="Times New Roman" w:cs="Times New Roman"/>
          <w:color w:val="000000" w:themeColor="text1"/>
          <w:lang w:val="en-US"/>
        </w:rPr>
        <w:t xml:space="preserve"> yang </w:t>
      </w:r>
      <w:proofErr w:type="spellStart"/>
      <w:r w:rsidRPr="00F0661A">
        <w:rPr>
          <w:rFonts w:ascii="Times New Roman" w:hAnsi="Times New Roman" w:cs="Times New Roman"/>
          <w:color w:val="000000" w:themeColor="text1"/>
          <w:lang w:val="en-US"/>
        </w:rPr>
        <w:t>muncul</w:t>
      </w:r>
      <w:proofErr w:type="spellEnd"/>
      <w:r w:rsidRPr="00F0661A">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 xml:space="preserve">pada </w:t>
      </w:r>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ilmu</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Pemahaman</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terhadap</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teori-teori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atau</w:t>
      </w:r>
      <w:proofErr w:type="spellEnd"/>
      <w:r w:rsidR="008E6BD6">
        <w:rPr>
          <w:rFonts w:ascii="Times New Roman" w:hAnsi="Times New Roman" w:cs="Times New Roman"/>
          <w:color w:val="000000" w:themeColor="text1"/>
        </w:rPr>
        <w:t>pun</w:t>
      </w:r>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doktrin</w:t>
      </w:r>
      <w:proofErr w:type="spellEnd"/>
      <w:r w:rsidRPr="00F0661A">
        <w:rPr>
          <w:rFonts w:ascii="Times New Roman" w:hAnsi="Times New Roman" w:cs="Times New Roman"/>
          <w:color w:val="000000" w:themeColor="text1"/>
          <w:lang w:val="en-US"/>
        </w:rPr>
        <w:t xml:space="preserve"> yang </w:t>
      </w:r>
      <w:proofErr w:type="spellStart"/>
      <w:r w:rsidRPr="00F0661A">
        <w:rPr>
          <w:rFonts w:ascii="Times New Roman" w:hAnsi="Times New Roman" w:cs="Times New Roman"/>
          <w:color w:val="000000" w:themeColor="text1"/>
          <w:lang w:val="en-US"/>
        </w:rPr>
        <w:t>muncul</w:t>
      </w:r>
      <w:proofErr w:type="spellEnd"/>
      <w:r w:rsidRPr="00F0661A">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 xml:space="preserve">pada </w:t>
      </w:r>
      <w:proofErr w:type="spellStart"/>
      <w:r w:rsidRPr="00F0661A">
        <w:rPr>
          <w:rFonts w:ascii="Times New Roman" w:hAnsi="Times New Roman" w:cs="Times New Roman"/>
          <w:color w:val="000000" w:themeColor="text1"/>
          <w:lang w:val="en-US"/>
        </w:rPr>
        <w:t>ilmu</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membuat</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metode</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ini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menjadi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krusial</w:t>
      </w:r>
      <w:proofErr w:type="spellEnd"/>
      <w:r w:rsidRPr="00F0661A">
        <w:rPr>
          <w:rFonts w:ascii="Times New Roman" w:hAnsi="Times New Roman" w:cs="Times New Roman"/>
          <w:color w:val="000000" w:themeColor="text1"/>
          <w:lang w:val="en-US"/>
        </w:rPr>
        <w:t xml:space="preserve">. Strategi </w:t>
      </w:r>
      <w:proofErr w:type="spellStart"/>
      <w:r w:rsidRPr="00F0661A">
        <w:rPr>
          <w:rFonts w:ascii="Times New Roman" w:hAnsi="Times New Roman" w:cs="Times New Roman"/>
          <w:color w:val="000000" w:themeColor="text1"/>
          <w:lang w:val="en-US"/>
        </w:rPr>
        <w:t>ini</w:t>
      </w:r>
      <w:proofErr w:type="spellEnd"/>
      <w:r w:rsidRPr="00F0661A">
        <w:rPr>
          <w:rFonts w:ascii="Times New Roman" w:hAnsi="Times New Roman" w:cs="Times New Roman"/>
          <w:color w:val="000000" w:themeColor="text1"/>
          <w:lang w:val="en-US"/>
        </w:rPr>
        <w:t xml:space="preserve"> sangat </w:t>
      </w:r>
      <w:proofErr w:type="spellStart"/>
      <w:r w:rsidRPr="00F0661A">
        <w:rPr>
          <w:rFonts w:ascii="Times New Roman" w:hAnsi="Times New Roman" w:cs="Times New Roman"/>
          <w:color w:val="000000" w:themeColor="text1"/>
          <w:lang w:val="en-US"/>
        </w:rPr>
        <w:t>penting</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karena</w:t>
      </w:r>
      <w:proofErr w:type="spellEnd"/>
      <w:r w:rsidRPr="00F0661A">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bisa sebagai langkah agar</w:t>
      </w:r>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mengembangkan</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argumen</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 xml:space="preserve">saat </w:t>
      </w:r>
      <w:proofErr w:type="spellStart"/>
      <w:r w:rsidRPr="00F0661A">
        <w:rPr>
          <w:rFonts w:ascii="Times New Roman" w:hAnsi="Times New Roman" w:cs="Times New Roman"/>
          <w:color w:val="000000" w:themeColor="text1"/>
          <w:lang w:val="en-US"/>
        </w:rPr>
        <w:t>menangani</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masalah</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hukum</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saat</w:t>
      </w:r>
      <w:proofErr w:type="spellEnd"/>
      <w:r w:rsidRPr="00F0661A">
        <w:rPr>
          <w:rFonts w:ascii="Times New Roman" w:hAnsi="Times New Roman" w:cs="Times New Roman"/>
          <w:color w:val="000000" w:themeColor="text1"/>
          <w:lang w:val="en-US"/>
        </w:rPr>
        <w:t xml:space="preserve"> </w:t>
      </w:r>
      <w:proofErr w:type="spellStart"/>
      <w:r w:rsidRPr="00F0661A">
        <w:rPr>
          <w:rFonts w:ascii="Times New Roman" w:hAnsi="Times New Roman" w:cs="Times New Roman"/>
          <w:color w:val="000000" w:themeColor="text1"/>
          <w:lang w:val="en-US"/>
        </w:rPr>
        <w:t>ini</w:t>
      </w:r>
      <w:proofErr w:type="spellEnd"/>
      <w:r w:rsidRPr="00F0661A">
        <w:rPr>
          <w:rFonts w:ascii="Times New Roman" w:hAnsi="Times New Roman" w:cs="Times New Roman"/>
          <w:color w:val="000000" w:themeColor="text1"/>
          <w:lang w:val="en-US"/>
        </w:rPr>
        <w:t xml:space="preserve">. </w:t>
      </w:r>
    </w:p>
    <w:p w14:paraId="511FAD1A" w14:textId="45CD67C5" w:rsidR="002D53BA" w:rsidRPr="003E7BB0" w:rsidRDefault="00F0661A" w:rsidP="0052596C">
      <w:pPr>
        <w:spacing w:after="0" w:line="240" w:lineRule="auto"/>
        <w:ind w:firstLine="720"/>
        <w:jc w:val="both"/>
        <w:rPr>
          <w:rFonts w:ascii="Times New Roman" w:hAnsi="Times New Roman" w:cs="Times New Roman"/>
          <w:color w:val="000000" w:themeColor="text1"/>
        </w:rPr>
      </w:pPr>
      <w:r w:rsidRPr="00F0661A">
        <w:rPr>
          <w:rFonts w:ascii="Times New Roman" w:hAnsi="Times New Roman" w:cs="Times New Roman"/>
          <w:color w:val="000000" w:themeColor="text1"/>
        </w:rPr>
        <w:t xml:space="preserve">Dengan melihat konteks dari apa yang telah diselidiki dan </w:t>
      </w:r>
      <w:proofErr w:type="spellStart"/>
      <w:r w:rsidR="0052596C">
        <w:rPr>
          <w:rFonts w:ascii="Times New Roman" w:hAnsi="Times New Roman" w:cs="Times New Roman"/>
          <w:color w:val="000000" w:themeColor="text1"/>
          <w:lang w:val="en-US"/>
        </w:rPr>
        <w:t>perkembangan</w:t>
      </w:r>
      <w:proofErr w:type="spellEnd"/>
      <w:r w:rsidRPr="00F0661A">
        <w:rPr>
          <w:rFonts w:ascii="Times New Roman" w:hAnsi="Times New Roman" w:cs="Times New Roman"/>
          <w:color w:val="000000" w:themeColor="text1"/>
        </w:rPr>
        <w:t xml:space="preserve"> dari latar belakang masalah yang ada, para peneliti menggunakan metode historis. Ketika para peneliti benar-benar tertarik untuk memahami filosofi dan pola pikir yang memunculkan subjek penelitian mereka, </w:t>
      </w:r>
      <w:proofErr w:type="spellStart"/>
      <w:r w:rsidR="0052596C">
        <w:rPr>
          <w:rFonts w:ascii="Times New Roman" w:hAnsi="Times New Roman" w:cs="Times New Roman"/>
          <w:color w:val="000000" w:themeColor="text1"/>
          <w:lang w:val="en-US"/>
        </w:rPr>
        <w:t>peneliti</w:t>
      </w:r>
      <w:proofErr w:type="spellEnd"/>
      <w:r w:rsidRPr="00F0661A">
        <w:rPr>
          <w:rFonts w:ascii="Times New Roman" w:hAnsi="Times New Roman" w:cs="Times New Roman"/>
          <w:color w:val="000000" w:themeColor="text1"/>
        </w:rPr>
        <w:t xml:space="preserve"> perlu melakukan tinjauan </w:t>
      </w:r>
      <w:proofErr w:type="spellStart"/>
      <w:r w:rsidR="0052596C">
        <w:rPr>
          <w:rFonts w:ascii="Times New Roman" w:hAnsi="Times New Roman" w:cs="Times New Roman"/>
          <w:color w:val="000000" w:themeColor="text1"/>
          <w:lang w:val="en-US"/>
        </w:rPr>
        <w:t>dengan</w:t>
      </w:r>
      <w:proofErr w:type="spellEnd"/>
      <w:r w:rsidR="0052596C">
        <w:rPr>
          <w:rFonts w:ascii="Times New Roman" w:hAnsi="Times New Roman" w:cs="Times New Roman"/>
          <w:color w:val="000000" w:themeColor="text1"/>
          <w:lang w:val="en-US"/>
        </w:rPr>
        <w:t xml:space="preserve"> </w:t>
      </w:r>
      <w:proofErr w:type="spellStart"/>
      <w:r w:rsidR="0052596C">
        <w:rPr>
          <w:rFonts w:ascii="Times New Roman" w:hAnsi="Times New Roman" w:cs="Times New Roman"/>
          <w:color w:val="000000" w:themeColor="text1"/>
          <w:lang w:val="en-US"/>
        </w:rPr>
        <w:t>pendekatan</w:t>
      </w:r>
      <w:proofErr w:type="spellEnd"/>
      <w:r w:rsidR="0052596C">
        <w:rPr>
          <w:rFonts w:ascii="Times New Roman" w:hAnsi="Times New Roman" w:cs="Times New Roman"/>
          <w:color w:val="000000" w:themeColor="text1"/>
          <w:lang w:val="en-US"/>
        </w:rPr>
        <w:t xml:space="preserve"> </w:t>
      </w:r>
      <w:proofErr w:type="spellStart"/>
      <w:r w:rsidR="0052596C">
        <w:rPr>
          <w:rFonts w:ascii="Times New Roman" w:hAnsi="Times New Roman" w:cs="Times New Roman"/>
          <w:color w:val="000000" w:themeColor="text1"/>
          <w:lang w:val="en-US"/>
        </w:rPr>
        <w:t>histori</w:t>
      </w:r>
      <w:proofErr w:type="spellEnd"/>
      <w:r w:rsidR="002D53BA" w:rsidRPr="003E7BB0">
        <w:rPr>
          <w:rFonts w:ascii="Times New Roman" w:hAnsi="Times New Roman" w:cs="Times New Roman"/>
          <w:color w:val="000000" w:themeColor="text1"/>
        </w:rPr>
        <w:t>.</w:t>
      </w:r>
      <w:r w:rsidR="002D53BA" w:rsidRPr="003E7BB0">
        <w:rPr>
          <w:rStyle w:val="FootnoteReference"/>
          <w:rFonts w:ascii="Times New Roman" w:hAnsi="Times New Roman" w:cs="Times New Roman"/>
          <w:color w:val="000000" w:themeColor="text1"/>
        </w:rPr>
        <w:footnoteReference w:id="3"/>
      </w:r>
    </w:p>
    <w:p w14:paraId="4740901E" w14:textId="77777777" w:rsidR="002D53BA" w:rsidRPr="003E7BB0" w:rsidRDefault="002D53BA" w:rsidP="00750E65">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Analisa bahan adalah kegiatan penelitian melalui pengarahan suatu tinjauan atau penyelidikan terhadap hasil pengolahan bahan yang dibantu oleh spekulasi - spekulasi dan teori-teori yang telah didapatkan sebelumnya.</w:t>
      </w:r>
      <w:r w:rsidRPr="003E7BB0">
        <w:rPr>
          <w:rStyle w:val="FootnoteReference"/>
          <w:rFonts w:ascii="Times New Roman" w:hAnsi="Times New Roman" w:cs="Times New Roman"/>
          <w:color w:val="000000" w:themeColor="text1"/>
        </w:rPr>
        <w:footnoteReference w:id="4"/>
      </w:r>
    </w:p>
    <w:p w14:paraId="12E5A84A" w14:textId="5F786488" w:rsidR="002D53BA" w:rsidRDefault="00750E65" w:rsidP="008E6BD6">
      <w:pPr>
        <w:spacing w:after="0" w:line="240" w:lineRule="auto"/>
        <w:ind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Peneliti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menggunakan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analisis</w:t>
      </w:r>
      <w:proofErr w:type="spellEnd"/>
      <w:r>
        <w:rPr>
          <w:rFonts w:ascii="Times New Roman" w:hAnsi="Times New Roman" w:cs="Times New Roman"/>
          <w:color w:val="000000" w:themeColor="text1"/>
          <w:lang w:val="en-US"/>
        </w:rPr>
        <w:t xml:space="preserve"> data </w:t>
      </w:r>
      <w:proofErr w:type="spellStart"/>
      <w:r>
        <w:rPr>
          <w:rFonts w:ascii="Times New Roman" w:hAnsi="Times New Roman" w:cs="Times New Roman"/>
          <w:color w:val="000000" w:themeColor="text1"/>
          <w:lang w:val="en-US"/>
        </w:rPr>
        <w:t>secara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kualitatif</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berarti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penelitian</w:t>
      </w:r>
      <w:proofErr w:type="spellEnd"/>
      <w:r>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berfokus</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kepada</w:t>
      </w:r>
      <w:proofErr w:type="spellEnd"/>
      <w:r>
        <w:rPr>
          <w:rFonts w:ascii="Times New Roman" w:hAnsi="Times New Roman" w:cs="Times New Roman"/>
          <w:color w:val="000000" w:themeColor="text1"/>
          <w:lang w:val="en-US"/>
        </w:rPr>
        <w:t xml:space="preserve"> norma </w:t>
      </w:r>
      <w:proofErr w:type="spellStart"/>
      <w:r>
        <w:rPr>
          <w:rFonts w:ascii="Times New Roman" w:hAnsi="Times New Roman" w:cs="Times New Roman"/>
          <w:color w:val="000000" w:themeColor="text1"/>
          <w:lang w:val="en-US"/>
        </w:rPr>
        <w:t>hukum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terkandung</w:t>
      </w:r>
      <w:proofErr w:type="spellEnd"/>
      <w:r>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pada</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pedoman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hukum</w:t>
      </w:r>
      <w:proofErr w:type="spellEnd"/>
      <w:r>
        <w:rPr>
          <w:rFonts w:ascii="Times New Roman" w:hAnsi="Times New Roman" w:cs="Times New Roman"/>
          <w:color w:val="000000" w:themeColor="text1"/>
          <w:lang w:val="en-US"/>
        </w:rPr>
        <w:t xml:space="preserve"> dan </w:t>
      </w:r>
      <w:proofErr w:type="spellStart"/>
      <w:r>
        <w:rPr>
          <w:rFonts w:ascii="Times New Roman" w:hAnsi="Times New Roman" w:cs="Times New Roman"/>
          <w:color w:val="000000" w:themeColor="text1"/>
          <w:lang w:val="en-US"/>
        </w:rPr>
        <w:t>asas-asas</w:t>
      </w:r>
      <w:proofErr w:type="spellEnd"/>
      <w:r w:rsidR="00CC5748">
        <w:rPr>
          <w:rFonts w:ascii="Times New Roman" w:hAnsi="Times New Roman" w:cs="Times New Roman"/>
          <w:color w:val="000000" w:themeColor="text1"/>
          <w:lang w:val="en-US"/>
        </w:rPr>
        <w:t xml:space="preserve"> yang </w:t>
      </w:r>
      <w:proofErr w:type="spellStart"/>
      <w:r w:rsidR="00CC5748">
        <w:rPr>
          <w:rFonts w:ascii="Times New Roman" w:hAnsi="Times New Roman" w:cs="Times New Roman"/>
          <w:color w:val="000000" w:themeColor="text1"/>
          <w:lang w:val="en-US"/>
        </w:rPr>
        <w:t>menjadi</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objek</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penelitian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Perpu</w:t>
      </w:r>
      <w:proofErr w:type="spellEnd"/>
      <w:r w:rsidR="00CC5748">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akan diuraikan pada</w:t>
      </w:r>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penelitian</w:t>
      </w:r>
      <w:proofErr w:type="spellEnd"/>
      <w:r w:rsidR="00CC5748">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meliputi adanya</w:t>
      </w:r>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dengan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pencabutan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pengaduan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kekerasan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dalam</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rumah</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tangga</w:t>
      </w:r>
      <w:proofErr w:type="spellEnd"/>
      <w:r w:rsidR="00CC5748">
        <w:rPr>
          <w:rFonts w:ascii="Times New Roman" w:hAnsi="Times New Roman" w:cs="Times New Roman"/>
          <w:color w:val="000000" w:themeColor="text1"/>
          <w:lang w:val="en-US"/>
        </w:rPr>
        <w:t xml:space="preserve"> (KDRT) </w:t>
      </w:r>
      <w:proofErr w:type="spellStart"/>
      <w:r w:rsidR="00CC5748">
        <w:rPr>
          <w:rFonts w:ascii="Times New Roman" w:hAnsi="Times New Roman" w:cs="Times New Roman"/>
          <w:color w:val="000000" w:themeColor="text1"/>
          <w:lang w:val="en-US"/>
        </w:rPr>
        <w:t>melalui</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kajian</w:t>
      </w:r>
      <w:proofErr w:type="spellEnd"/>
      <w:r w:rsidR="00CC5748">
        <w:rPr>
          <w:rFonts w:ascii="Times New Roman" w:hAnsi="Times New Roman" w:cs="Times New Roman"/>
          <w:color w:val="000000" w:themeColor="text1"/>
          <w:lang w:val="en-US"/>
        </w:rPr>
        <w:t xml:space="preserve"> </w:t>
      </w:r>
      <w:proofErr w:type="spellStart"/>
      <w:r w:rsidR="00CC5748">
        <w:rPr>
          <w:rFonts w:ascii="Times New Roman" w:hAnsi="Times New Roman" w:cs="Times New Roman"/>
          <w:color w:val="000000" w:themeColor="text1"/>
          <w:lang w:val="en-US"/>
        </w:rPr>
        <w:t>kepustakaan</w:t>
      </w:r>
      <w:proofErr w:type="spellEnd"/>
      <w:r w:rsidR="00CC5748">
        <w:rPr>
          <w:rFonts w:ascii="Times New Roman" w:hAnsi="Times New Roman" w:cs="Times New Roman"/>
          <w:color w:val="000000" w:themeColor="text1"/>
          <w:lang w:val="en-US"/>
        </w:rPr>
        <w:t>.</w:t>
      </w:r>
    </w:p>
    <w:p w14:paraId="3A1616ED" w14:textId="4E7F0508" w:rsidR="002D53BA" w:rsidRPr="003D2286" w:rsidRDefault="004E6D6F" w:rsidP="003D2286">
      <w:pPr>
        <w:spacing w:after="0" w:line="24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Peneliti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menggunakan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hukum</w:t>
      </w:r>
      <w:proofErr w:type="spellEnd"/>
      <w:r>
        <w:rPr>
          <w:rFonts w:ascii="Times New Roman" w:hAnsi="Times New Roman" w:cs="Times New Roman"/>
          <w:color w:val="000000" w:themeColor="text1"/>
          <w:lang w:val="en-US"/>
        </w:rPr>
        <w:t xml:space="preserve"> primer, </w:t>
      </w:r>
      <w:proofErr w:type="spellStart"/>
      <w:r>
        <w:rPr>
          <w:rFonts w:ascii="Times New Roman" w:hAnsi="Times New Roman" w:cs="Times New Roman"/>
          <w:color w:val="000000" w:themeColor="text1"/>
          <w:lang w:val="en-US"/>
        </w:rPr>
        <w:t>sekunder</w:t>
      </w:r>
      <w:proofErr w:type="spellEnd"/>
      <w:r>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serta</w:t>
      </w:r>
      <w:r w:rsidR="008E6BD6">
        <w:rPr>
          <w:rFonts w:ascii="Times New Roman" w:hAnsi="Times New Roman" w:cs="Times New Roman"/>
          <w:color w:val="000000" w:themeColor="text1"/>
          <w:lang w:val="en-US"/>
        </w:rPr>
        <w:t xml:space="preserve"> juga </w:t>
      </w:r>
      <w:proofErr w:type="spellStart"/>
      <w:r w:rsidR="008E6BD6">
        <w:rPr>
          <w:rFonts w:ascii="Times New Roman" w:hAnsi="Times New Roman" w:cs="Times New Roman"/>
          <w:color w:val="000000" w:themeColor="text1"/>
          <w:lang w:val="en-US"/>
        </w:rPr>
        <w:t>tersier</w:t>
      </w:r>
      <w:proofErr w:type="spellEnd"/>
      <w:r w:rsidR="008E6BD6">
        <w:rPr>
          <w:rFonts w:ascii="Times New Roman" w:hAnsi="Times New Roman" w:cs="Times New Roman"/>
          <w:color w:val="000000" w:themeColor="text1"/>
          <w:lang w:val="en-US"/>
        </w:rPr>
        <w:t xml:space="preserve"> </w:t>
      </w:r>
      <w:proofErr w:type="spellStart"/>
      <w:r w:rsidR="008E6BD6">
        <w:rPr>
          <w:rFonts w:ascii="Times New Roman" w:hAnsi="Times New Roman" w:cs="Times New Roman"/>
          <w:color w:val="000000" w:themeColor="text1"/>
          <w:lang w:val="en-US"/>
        </w:rPr>
        <w:t>atau</w:t>
      </w:r>
      <w:proofErr w:type="spellEnd"/>
      <w:r w:rsidR="008E6BD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biasa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dikenal</w:t>
      </w:r>
      <w:proofErr w:type="spellEnd"/>
      <w:r>
        <w:rPr>
          <w:rFonts w:ascii="Times New Roman" w:hAnsi="Times New Roman" w:cs="Times New Roman"/>
          <w:color w:val="000000" w:themeColor="text1"/>
          <w:lang w:val="en-US"/>
        </w:rPr>
        <w:t xml:space="preserve"> </w:t>
      </w:r>
      <w:r w:rsidR="008E6BD6">
        <w:rPr>
          <w:rFonts w:ascii="Times New Roman" w:hAnsi="Times New Roman" w:cs="Times New Roman"/>
          <w:color w:val="000000" w:themeColor="text1"/>
        </w:rPr>
        <w:t>suatu bahan</w:t>
      </w:r>
      <w:r w:rsidR="003D2286">
        <w:rPr>
          <w:rFonts w:ascii="Times New Roman" w:hAnsi="Times New Roman" w:cs="Times New Roman"/>
          <w:color w:val="000000" w:themeColor="text1"/>
        </w:rPr>
        <w:t xml:space="preserve"> </w:t>
      </w:r>
      <w:r>
        <w:rPr>
          <w:rFonts w:ascii="Times New Roman" w:hAnsi="Times New Roman" w:cs="Times New Roman"/>
          <w:color w:val="000000" w:themeColor="text1"/>
          <w:lang w:val="en-US"/>
        </w:rPr>
        <w:t>non</w:t>
      </w:r>
      <w:r w:rsidR="003D2286">
        <w:rPr>
          <w:rFonts w:ascii="Times New Roman" w:hAnsi="Times New Roman" w:cs="Times New Roman"/>
          <w:color w:val="000000" w:themeColor="text1"/>
        </w:rPr>
        <w:t xml:space="preserve"> </w:t>
      </w:r>
      <w:r w:rsidR="003D2286">
        <w:rPr>
          <w:rFonts w:ascii="Times New Roman" w:hAnsi="Times New Roman" w:cs="Times New Roman"/>
          <w:color w:val="000000" w:themeColor="text1"/>
          <w:lang w:val="en-US"/>
        </w:rPr>
        <w:t>–</w:t>
      </w:r>
      <w:r w:rsidR="003D2286">
        <w:rPr>
          <w:rFonts w:ascii="Times New Roman" w:hAnsi="Times New Roman" w:cs="Times New Roman"/>
          <w:color w:val="000000" w:themeColor="text1"/>
        </w:rPr>
        <w:t xml:space="preserve"> </w:t>
      </w:r>
      <w:r w:rsidR="003D2286">
        <w:rPr>
          <w:rFonts w:ascii="Times New Roman" w:hAnsi="Times New Roman" w:cs="Times New Roman"/>
          <w:color w:val="000000" w:themeColor="text1"/>
          <w:lang w:val="en-US"/>
        </w:rPr>
        <w:t>hokum</w:t>
      </w:r>
      <w:r>
        <w:rPr>
          <w:rFonts w:ascii="Times New Roman" w:hAnsi="Times New Roman" w:cs="Times New Roman"/>
          <w:color w:val="000000" w:themeColor="text1"/>
          <w:lang w:val="en-US"/>
        </w:rPr>
        <w:t>.</w:t>
      </w:r>
    </w:p>
    <w:p w14:paraId="57EF733F" w14:textId="77777777" w:rsidR="000B6CB7" w:rsidRPr="003E7BB0" w:rsidRDefault="000B6CB7" w:rsidP="00552D52">
      <w:pPr>
        <w:spacing w:after="0" w:line="240" w:lineRule="auto"/>
        <w:ind w:firstLine="720"/>
        <w:jc w:val="both"/>
        <w:rPr>
          <w:rFonts w:ascii="Times New Roman" w:hAnsi="Times New Roman" w:cs="Times New Roman"/>
          <w:color w:val="000000" w:themeColor="text1"/>
        </w:rPr>
      </w:pPr>
    </w:p>
    <w:p w14:paraId="7C7A4E12" w14:textId="77777777" w:rsidR="002D53BA" w:rsidRPr="00A741E5" w:rsidRDefault="002D53BA" w:rsidP="00136730">
      <w:pPr>
        <w:spacing w:after="0" w:line="240" w:lineRule="auto"/>
        <w:jc w:val="both"/>
        <w:rPr>
          <w:rFonts w:ascii="Times New Roman" w:hAnsi="Times New Roman" w:cs="Times New Roman"/>
          <w:b/>
          <w:bCs/>
          <w:color w:val="000000" w:themeColor="text1"/>
          <w:sz w:val="24"/>
          <w:szCs w:val="24"/>
        </w:rPr>
      </w:pPr>
      <w:r w:rsidRPr="00A741E5">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 xml:space="preserve"> </w:t>
      </w:r>
      <w:r w:rsidRPr="00A741E5">
        <w:rPr>
          <w:rFonts w:ascii="Times New Roman" w:hAnsi="Times New Roman" w:cs="Times New Roman"/>
          <w:b/>
          <w:bCs/>
          <w:color w:val="000000" w:themeColor="text1"/>
          <w:sz w:val="24"/>
          <w:szCs w:val="24"/>
        </w:rPr>
        <w:t>PEMBAHASAN</w:t>
      </w:r>
    </w:p>
    <w:p w14:paraId="7B120FC8" w14:textId="77777777" w:rsidR="002D53BA" w:rsidRPr="003E7BB0" w:rsidRDefault="002D53BA" w:rsidP="00136730">
      <w:pPr>
        <w:spacing w:after="0" w:line="240" w:lineRule="auto"/>
        <w:jc w:val="both"/>
        <w:rPr>
          <w:rFonts w:ascii="Times New Roman" w:hAnsi="Times New Roman" w:cs="Times New Roman"/>
          <w:b/>
          <w:bCs/>
          <w:color w:val="000000" w:themeColor="text1"/>
        </w:rPr>
      </w:pPr>
    </w:p>
    <w:p w14:paraId="7EF4669C" w14:textId="77777777" w:rsidR="002D53BA" w:rsidRPr="003E7BB0" w:rsidRDefault="002D53BA" w:rsidP="00136730">
      <w:pPr>
        <w:pStyle w:val="ListParagraph"/>
        <w:numPr>
          <w:ilvl w:val="0"/>
          <w:numId w:val="7"/>
        </w:numPr>
        <w:spacing w:after="0" w:line="240" w:lineRule="auto"/>
        <w:jc w:val="both"/>
        <w:rPr>
          <w:rFonts w:ascii="Times New Roman" w:hAnsi="Times New Roman"/>
          <w:b/>
          <w:color w:val="000000" w:themeColor="text1"/>
        </w:rPr>
      </w:pPr>
      <w:proofErr w:type="spellStart"/>
      <w:r w:rsidRPr="003E7BB0">
        <w:rPr>
          <w:rFonts w:ascii="Times New Roman" w:hAnsi="Times New Roman"/>
          <w:b/>
          <w:color w:val="000000" w:themeColor="text1"/>
        </w:rPr>
        <w:t>Perlindungan</w:t>
      </w:r>
      <w:proofErr w:type="spellEnd"/>
      <w:r w:rsidRPr="003E7BB0">
        <w:rPr>
          <w:rFonts w:ascii="Times New Roman" w:hAnsi="Times New Roman"/>
          <w:b/>
          <w:color w:val="000000" w:themeColor="text1"/>
        </w:rPr>
        <w:t xml:space="preserve"> Hukum </w:t>
      </w:r>
      <w:proofErr w:type="spellStart"/>
      <w:r>
        <w:rPr>
          <w:rFonts w:ascii="Times New Roman" w:hAnsi="Times New Roman"/>
          <w:b/>
          <w:color w:val="000000" w:themeColor="text1"/>
        </w:rPr>
        <w:t>T</w:t>
      </w:r>
      <w:r w:rsidRPr="003E7BB0">
        <w:rPr>
          <w:rFonts w:ascii="Times New Roman" w:hAnsi="Times New Roman"/>
          <w:b/>
          <w:color w:val="000000" w:themeColor="text1"/>
        </w:rPr>
        <w:t>erhadap</w:t>
      </w:r>
      <w:proofErr w:type="spellEnd"/>
      <w:r w:rsidRPr="003E7BB0">
        <w:rPr>
          <w:rFonts w:ascii="Times New Roman" w:hAnsi="Times New Roman"/>
          <w:b/>
          <w:color w:val="000000" w:themeColor="text1"/>
        </w:rPr>
        <w:t xml:space="preserve"> </w:t>
      </w:r>
      <w:proofErr w:type="spellStart"/>
      <w:r>
        <w:rPr>
          <w:rFonts w:ascii="Times New Roman" w:hAnsi="Times New Roman"/>
          <w:b/>
          <w:color w:val="000000" w:themeColor="text1"/>
        </w:rPr>
        <w:t>I</w:t>
      </w:r>
      <w:r w:rsidRPr="003E7BB0">
        <w:rPr>
          <w:rFonts w:ascii="Times New Roman" w:hAnsi="Times New Roman"/>
          <w:b/>
          <w:color w:val="000000" w:themeColor="text1"/>
        </w:rPr>
        <w:t>steri</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Y</w:t>
      </w:r>
      <w:r w:rsidRPr="003E7BB0">
        <w:rPr>
          <w:rFonts w:ascii="Times New Roman" w:hAnsi="Times New Roman"/>
          <w:b/>
          <w:color w:val="000000" w:themeColor="text1"/>
        </w:rPr>
        <w:t xml:space="preserve">ang </w:t>
      </w:r>
      <w:proofErr w:type="spellStart"/>
      <w:r>
        <w:rPr>
          <w:rFonts w:ascii="Times New Roman" w:hAnsi="Times New Roman"/>
          <w:b/>
          <w:color w:val="000000" w:themeColor="text1"/>
        </w:rPr>
        <w:t>M</w:t>
      </w:r>
      <w:r w:rsidRPr="003E7BB0">
        <w:rPr>
          <w:rFonts w:ascii="Times New Roman" w:hAnsi="Times New Roman"/>
          <w:b/>
          <w:color w:val="000000" w:themeColor="text1"/>
        </w:rPr>
        <w:t>enjadi</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K</w:t>
      </w:r>
      <w:r w:rsidRPr="003E7BB0">
        <w:rPr>
          <w:rFonts w:ascii="Times New Roman" w:hAnsi="Times New Roman"/>
          <w:b/>
          <w:color w:val="000000" w:themeColor="text1"/>
        </w:rPr>
        <w:t xml:space="preserve">orban </w:t>
      </w:r>
      <w:r>
        <w:rPr>
          <w:rFonts w:ascii="Times New Roman" w:hAnsi="Times New Roman"/>
          <w:b/>
          <w:color w:val="000000" w:themeColor="text1"/>
        </w:rPr>
        <w:t>Ti</w:t>
      </w:r>
      <w:r w:rsidRPr="003E7BB0">
        <w:rPr>
          <w:rFonts w:ascii="Times New Roman" w:hAnsi="Times New Roman"/>
          <w:b/>
          <w:color w:val="000000" w:themeColor="text1"/>
        </w:rPr>
        <w:t xml:space="preserve">ndakan </w:t>
      </w:r>
      <w:proofErr w:type="spellStart"/>
      <w:r>
        <w:rPr>
          <w:rFonts w:ascii="Times New Roman" w:hAnsi="Times New Roman"/>
          <w:b/>
          <w:color w:val="000000" w:themeColor="text1"/>
        </w:rPr>
        <w:t>K</w:t>
      </w:r>
      <w:r w:rsidRPr="003E7BB0">
        <w:rPr>
          <w:rFonts w:ascii="Times New Roman" w:hAnsi="Times New Roman"/>
          <w:b/>
          <w:color w:val="000000" w:themeColor="text1"/>
        </w:rPr>
        <w:t>ekerasan</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S</w:t>
      </w:r>
      <w:r w:rsidRPr="003E7BB0">
        <w:rPr>
          <w:rFonts w:ascii="Times New Roman" w:hAnsi="Times New Roman"/>
          <w:b/>
          <w:color w:val="000000" w:themeColor="text1"/>
        </w:rPr>
        <w:t xml:space="preserve">uami </w:t>
      </w:r>
      <w:proofErr w:type="spellStart"/>
      <w:r>
        <w:rPr>
          <w:rFonts w:ascii="Times New Roman" w:hAnsi="Times New Roman"/>
          <w:b/>
          <w:color w:val="000000" w:themeColor="text1"/>
        </w:rPr>
        <w:t>D</w:t>
      </w:r>
      <w:r w:rsidRPr="003E7BB0">
        <w:rPr>
          <w:rFonts w:ascii="Times New Roman" w:hAnsi="Times New Roman"/>
          <w:b/>
          <w:color w:val="000000" w:themeColor="text1"/>
        </w:rPr>
        <w:t>itinjau</w:t>
      </w:r>
      <w:proofErr w:type="spellEnd"/>
      <w:r w:rsidRPr="003E7BB0">
        <w:rPr>
          <w:rFonts w:ascii="Times New Roman" w:hAnsi="Times New Roman"/>
          <w:b/>
          <w:color w:val="000000" w:themeColor="text1"/>
        </w:rPr>
        <w:t xml:space="preserve"> </w:t>
      </w:r>
      <w:proofErr w:type="spellStart"/>
      <w:r w:rsidRPr="003E7BB0">
        <w:rPr>
          <w:rFonts w:ascii="Times New Roman" w:hAnsi="Times New Roman"/>
          <w:b/>
          <w:color w:val="000000" w:themeColor="text1"/>
        </w:rPr>
        <w:t>dari</w:t>
      </w:r>
      <w:proofErr w:type="spellEnd"/>
      <w:r w:rsidRPr="003E7BB0">
        <w:rPr>
          <w:rFonts w:ascii="Times New Roman" w:hAnsi="Times New Roman"/>
          <w:b/>
          <w:color w:val="000000" w:themeColor="text1"/>
        </w:rPr>
        <w:t xml:space="preserve"> UU No. 23 </w:t>
      </w:r>
      <w:proofErr w:type="spellStart"/>
      <w:r w:rsidRPr="003E7BB0">
        <w:rPr>
          <w:rFonts w:ascii="Times New Roman" w:hAnsi="Times New Roman"/>
          <w:b/>
          <w:color w:val="000000" w:themeColor="text1"/>
        </w:rPr>
        <w:t>Tahun</w:t>
      </w:r>
      <w:proofErr w:type="spellEnd"/>
      <w:r w:rsidRPr="003E7BB0">
        <w:rPr>
          <w:rFonts w:ascii="Times New Roman" w:hAnsi="Times New Roman"/>
          <w:b/>
          <w:color w:val="000000" w:themeColor="text1"/>
        </w:rPr>
        <w:t xml:space="preserve"> 2004 </w:t>
      </w:r>
      <w:proofErr w:type="spellStart"/>
      <w:r>
        <w:rPr>
          <w:rFonts w:ascii="Times New Roman" w:hAnsi="Times New Roman"/>
          <w:b/>
          <w:color w:val="000000" w:themeColor="text1"/>
        </w:rPr>
        <w:t>T</w:t>
      </w:r>
      <w:r w:rsidRPr="003E7BB0">
        <w:rPr>
          <w:rFonts w:ascii="Times New Roman" w:hAnsi="Times New Roman"/>
          <w:b/>
          <w:color w:val="000000" w:themeColor="text1"/>
        </w:rPr>
        <w:t>entang</w:t>
      </w:r>
      <w:proofErr w:type="spellEnd"/>
      <w:r w:rsidRPr="003E7BB0">
        <w:rPr>
          <w:rFonts w:ascii="Times New Roman" w:hAnsi="Times New Roman"/>
          <w:b/>
          <w:color w:val="000000" w:themeColor="text1"/>
        </w:rPr>
        <w:t xml:space="preserve"> </w:t>
      </w:r>
      <w:proofErr w:type="spellStart"/>
      <w:r>
        <w:rPr>
          <w:rFonts w:ascii="Times New Roman" w:hAnsi="Times New Roman"/>
          <w:b/>
          <w:color w:val="000000" w:themeColor="text1"/>
        </w:rPr>
        <w:t>P</w:t>
      </w:r>
      <w:r w:rsidRPr="003E7BB0">
        <w:rPr>
          <w:rFonts w:ascii="Times New Roman" w:hAnsi="Times New Roman"/>
          <w:b/>
          <w:color w:val="000000" w:themeColor="text1"/>
        </w:rPr>
        <w:t>enghapusan</w:t>
      </w:r>
      <w:proofErr w:type="spellEnd"/>
      <w:r w:rsidRPr="003E7BB0">
        <w:rPr>
          <w:rFonts w:ascii="Times New Roman" w:hAnsi="Times New Roman"/>
          <w:b/>
          <w:color w:val="000000" w:themeColor="text1"/>
        </w:rPr>
        <w:t xml:space="preserve"> KDRT</w:t>
      </w:r>
    </w:p>
    <w:p w14:paraId="011171BA" w14:textId="77777777" w:rsidR="002D53BA" w:rsidRPr="003E7BB0" w:rsidRDefault="002D53BA" w:rsidP="00136730">
      <w:pPr>
        <w:pStyle w:val="ListParagraph"/>
        <w:spacing w:after="0" w:line="240" w:lineRule="auto"/>
        <w:ind w:left="360"/>
        <w:jc w:val="both"/>
        <w:rPr>
          <w:rFonts w:ascii="Times New Roman" w:hAnsi="Times New Roman"/>
          <w:color w:val="000000" w:themeColor="text1"/>
        </w:rPr>
      </w:pPr>
    </w:p>
    <w:p w14:paraId="15449436" w14:textId="4CEE0F18" w:rsidR="002D53BA" w:rsidRPr="003E7BB0" w:rsidRDefault="0098269D" w:rsidP="0098269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Setiap warga memiliki hak mengenai perasaan aman serta </w:t>
      </w:r>
      <w:r w:rsidR="002D53BA" w:rsidRPr="003E7BB0">
        <w:rPr>
          <w:rFonts w:ascii="Times New Roman" w:hAnsi="Times New Roman" w:cs="Times New Roman"/>
          <w:color w:val="000000" w:themeColor="text1"/>
        </w:rPr>
        <w:t xml:space="preserve"> perlindungan </w:t>
      </w:r>
      <w:r>
        <w:rPr>
          <w:rFonts w:ascii="Times New Roman" w:hAnsi="Times New Roman" w:cs="Times New Roman"/>
          <w:color w:val="000000" w:themeColor="text1"/>
        </w:rPr>
        <w:t>terhadap adanya kekerasan</w:t>
      </w:r>
      <w:r w:rsidR="002D53BA" w:rsidRPr="003E7BB0">
        <w:rPr>
          <w:rFonts w:ascii="Times New Roman" w:hAnsi="Times New Roman" w:cs="Times New Roman"/>
          <w:color w:val="000000" w:themeColor="text1"/>
        </w:rPr>
        <w:t xml:space="preserve">; Kekerasan dalam rumah tangga </w:t>
      </w:r>
      <w:r>
        <w:rPr>
          <w:rFonts w:ascii="Times New Roman" w:hAnsi="Times New Roman" w:cs="Times New Roman"/>
          <w:color w:val="000000" w:themeColor="text1"/>
        </w:rPr>
        <w:t>sala satu konflik</w:t>
      </w:r>
      <w:r w:rsidR="002D53BA" w:rsidRPr="003E7BB0">
        <w:rPr>
          <w:rFonts w:ascii="Times New Roman" w:hAnsi="Times New Roman" w:cs="Times New Roman"/>
          <w:color w:val="000000" w:themeColor="text1"/>
        </w:rPr>
        <w:t xml:space="preserve"> terhadap kebebasan kolektif </w:t>
      </w:r>
      <w:r>
        <w:rPr>
          <w:rFonts w:ascii="Times New Roman" w:hAnsi="Times New Roman" w:cs="Times New Roman"/>
          <w:color w:val="000000" w:themeColor="text1"/>
        </w:rPr>
        <w:t>serta</w:t>
      </w:r>
      <w:r w:rsidR="002D53BA" w:rsidRPr="003E7BB0">
        <w:rPr>
          <w:rFonts w:ascii="Times New Roman" w:hAnsi="Times New Roman" w:cs="Times New Roman"/>
          <w:color w:val="000000" w:themeColor="text1"/>
        </w:rPr>
        <w:t xml:space="preserve"> perbuatan tercela serta pelanggar</w:t>
      </w:r>
      <w:r>
        <w:rPr>
          <w:rFonts w:ascii="Times New Roman" w:hAnsi="Times New Roman" w:cs="Times New Roman"/>
          <w:color w:val="000000" w:themeColor="text1"/>
        </w:rPr>
        <w:t xml:space="preserve"> dan melanggar adanya hak asasi manusia. Salah satu</w:t>
      </w:r>
      <w:r w:rsidR="002D53BA" w:rsidRPr="003E7BB0">
        <w:rPr>
          <w:rFonts w:ascii="Times New Roman" w:hAnsi="Times New Roman" w:cs="Times New Roman"/>
          <w:color w:val="000000" w:themeColor="text1"/>
        </w:rPr>
        <w:t xml:space="preserve"> bentuk diskriminasi yang harus diberantas. Kekerasan dalam rumah tangga kini dianggap sebagai ranah publik berkat U</w:t>
      </w:r>
      <w:r w:rsidR="00EB36DE">
        <w:rPr>
          <w:rFonts w:ascii="Times New Roman" w:hAnsi="Times New Roman" w:cs="Times New Roman"/>
          <w:color w:val="000000" w:themeColor="text1"/>
        </w:rPr>
        <w:t xml:space="preserve">ndang-Undang </w:t>
      </w:r>
      <w:r w:rsidR="002D53BA" w:rsidRPr="003E7BB0">
        <w:rPr>
          <w:rFonts w:ascii="Times New Roman" w:hAnsi="Times New Roman" w:cs="Times New Roman"/>
          <w:color w:val="000000" w:themeColor="text1"/>
        </w:rPr>
        <w:t xml:space="preserve"> PKDRT </w:t>
      </w:r>
      <w:r w:rsidR="007235E4">
        <w:rPr>
          <w:rFonts w:ascii="Times New Roman" w:hAnsi="Times New Roman" w:cs="Times New Roman"/>
          <w:color w:val="000000" w:themeColor="text1"/>
        </w:rPr>
        <w:t>Nomor</w:t>
      </w:r>
      <w:r w:rsidR="002D53BA" w:rsidRPr="003E7BB0">
        <w:rPr>
          <w:rFonts w:ascii="Times New Roman" w:hAnsi="Times New Roman" w:cs="Times New Roman"/>
          <w:color w:val="000000" w:themeColor="text1"/>
        </w:rPr>
        <w:t xml:space="preserve"> 23 Tahun 2004. KDRT bukan lagi masalah rumah tangga melainkan masalah negara. Keluarga, pengacara, organisasi masyarakat sipil, polisi, kejaksaan, pengadilan atau pihak lain melindungi korban kekerasan dalam rumah tangga, dalam </w:t>
      </w:r>
      <w:r>
        <w:rPr>
          <w:rFonts w:ascii="Times New Roman" w:hAnsi="Times New Roman" w:cs="Times New Roman"/>
          <w:color w:val="000000" w:themeColor="text1"/>
        </w:rPr>
        <w:t>maka sasaran berupa istri pelakuan kekerasan secara</w:t>
      </w:r>
      <w:r w:rsidR="002D53BA" w:rsidRPr="003E7BB0">
        <w:rPr>
          <w:rFonts w:ascii="Times New Roman" w:hAnsi="Times New Roman" w:cs="Times New Roman"/>
          <w:color w:val="000000" w:themeColor="text1"/>
        </w:rPr>
        <w:t xml:space="preserve"> fisik.</w:t>
      </w:r>
    </w:p>
    <w:p w14:paraId="02F69278" w14:textId="42A380B9" w:rsidR="002D53BA" w:rsidRPr="003E7BB0" w:rsidRDefault="002D53BA" w:rsidP="0098269D">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Perlindungan hukum perempuan tidak hanya membutuhkan undang-undang secara jelas memberikan jaminan </w:t>
      </w:r>
      <w:r w:rsidR="0098269D">
        <w:rPr>
          <w:rFonts w:ascii="Times New Roman" w:hAnsi="Times New Roman" w:cs="Times New Roman"/>
          <w:color w:val="000000" w:themeColor="text1"/>
        </w:rPr>
        <w:t xml:space="preserve">untuk melindungi wanita </w:t>
      </w:r>
      <w:r w:rsidRPr="003E7BB0">
        <w:rPr>
          <w:rFonts w:ascii="Times New Roman" w:hAnsi="Times New Roman" w:cs="Times New Roman"/>
          <w:color w:val="000000" w:themeColor="text1"/>
        </w:rPr>
        <w:t xml:space="preserve">, </w:t>
      </w:r>
      <w:r w:rsidR="0098269D">
        <w:rPr>
          <w:rFonts w:ascii="Times New Roman" w:hAnsi="Times New Roman" w:cs="Times New Roman"/>
          <w:color w:val="000000" w:themeColor="text1"/>
        </w:rPr>
        <w:t>serta melindungi dengan sebenarnya untuk wanita dengan cara perbantuan hukum,</w:t>
      </w:r>
      <w:r w:rsidRPr="003E7BB0">
        <w:rPr>
          <w:rFonts w:ascii="Times New Roman" w:hAnsi="Times New Roman" w:cs="Times New Roman"/>
          <w:color w:val="000000" w:themeColor="text1"/>
        </w:rPr>
        <w:t xml:space="preserve"> , asosiasi nirlaba, dan administrasi bantuan hukum serta penerimaan terbuka dan ramah dari masyarakat. polisi jika ada keberatan dan, yang terpenting, pengaturan yang adil di mana independensi tidak dihormati. Menanggapi maraknya tindak kekerasan di Indonesia, berbagai kalangan telah memberlakukan berbagai </w:t>
      </w:r>
      <w:r w:rsidR="0098269D">
        <w:rPr>
          <w:rFonts w:ascii="Times New Roman" w:hAnsi="Times New Roman" w:cs="Times New Roman"/>
          <w:color w:val="000000" w:themeColor="text1"/>
        </w:rPr>
        <w:t xml:space="preserve">ketentuan </w:t>
      </w:r>
      <w:r w:rsidRPr="003E7BB0">
        <w:rPr>
          <w:rFonts w:ascii="Times New Roman" w:hAnsi="Times New Roman" w:cs="Times New Roman"/>
          <w:color w:val="000000" w:themeColor="text1"/>
        </w:rPr>
        <w:t xml:space="preserve">perundang-undangan </w:t>
      </w:r>
      <w:r w:rsidR="0098269D">
        <w:rPr>
          <w:rFonts w:ascii="Times New Roman" w:hAnsi="Times New Roman" w:cs="Times New Roman"/>
          <w:color w:val="000000" w:themeColor="text1"/>
        </w:rPr>
        <w:t>telah disahkan</w:t>
      </w:r>
      <w:r w:rsidRPr="003E7BB0">
        <w:rPr>
          <w:rFonts w:ascii="Times New Roman" w:hAnsi="Times New Roman" w:cs="Times New Roman"/>
          <w:color w:val="000000" w:themeColor="text1"/>
        </w:rPr>
        <w:t>.</w:t>
      </w:r>
    </w:p>
    <w:p w14:paraId="485DC312" w14:textId="4C405588" w:rsidR="002D53BA" w:rsidRPr="003E7BB0" w:rsidRDefault="0098269D" w:rsidP="00136730">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Dengan adanya peraturan</w:t>
      </w:r>
      <w:r w:rsidR="002D53BA" w:rsidRPr="003E7BB0">
        <w:rPr>
          <w:rFonts w:ascii="Times New Roman" w:hAnsi="Times New Roman" w:cs="Times New Roman"/>
          <w:color w:val="000000" w:themeColor="text1"/>
        </w:rPr>
        <w:t xml:space="preserve"> Pasal 1 Ayat </w:t>
      </w:r>
      <w:r w:rsidR="00EA2193">
        <w:rPr>
          <w:rFonts w:ascii="Times New Roman" w:hAnsi="Times New Roman" w:cs="Times New Roman"/>
          <w:color w:val="000000" w:themeColor="text1"/>
        </w:rPr>
        <w:t>(</w:t>
      </w:r>
      <w:r w:rsidR="002D53BA" w:rsidRPr="003E7BB0">
        <w:rPr>
          <w:rFonts w:ascii="Times New Roman" w:hAnsi="Times New Roman" w:cs="Times New Roman"/>
          <w:color w:val="000000" w:themeColor="text1"/>
        </w:rPr>
        <w:t>4</w:t>
      </w:r>
      <w:r w:rsidR="00EA2193">
        <w:rPr>
          <w:rFonts w:ascii="Times New Roman" w:hAnsi="Times New Roman" w:cs="Times New Roman"/>
          <w:color w:val="000000" w:themeColor="text1"/>
        </w:rPr>
        <w:t xml:space="preserve">) </w:t>
      </w:r>
      <w:r w:rsidR="002D53BA" w:rsidRPr="003E7BB0">
        <w:rPr>
          <w:rFonts w:ascii="Times New Roman" w:hAnsi="Times New Roman" w:cs="Times New Roman"/>
          <w:color w:val="000000" w:themeColor="text1"/>
        </w:rPr>
        <w:t>Undang-Undang Nomor 23 Tahun 2004 tentang Penghapusan Kekerasan Dalam Rumah Tangga:</w:t>
      </w:r>
    </w:p>
    <w:p w14:paraId="576C3FE1" w14:textId="0B06AD87" w:rsidR="00B33651" w:rsidRPr="003E7BB0" w:rsidRDefault="002D53BA" w:rsidP="00B33651">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Perlindungan meliputi usaha dan </w:t>
      </w:r>
      <w:r w:rsidR="0098269D">
        <w:rPr>
          <w:rFonts w:ascii="Times New Roman" w:hAnsi="Times New Roman" w:cs="Times New Roman"/>
          <w:color w:val="000000" w:themeColor="text1"/>
        </w:rPr>
        <w:t xml:space="preserve">solusi </w:t>
      </w:r>
      <w:r w:rsidRPr="003E7BB0">
        <w:rPr>
          <w:rFonts w:ascii="Times New Roman" w:hAnsi="Times New Roman" w:cs="Times New Roman"/>
          <w:color w:val="000000" w:themeColor="text1"/>
        </w:rPr>
        <w:t xml:space="preserve"> dilakukan oleh keluarga, kejaksaan, masyarakat sipil, kepolisian, kejaksaan, pengadilan atau pihak lain untuk membuat korban merasa aman. </w:t>
      </w:r>
      <w:r w:rsidR="0098269D">
        <w:rPr>
          <w:rFonts w:ascii="Times New Roman" w:hAnsi="Times New Roman" w:cs="Times New Roman"/>
          <w:color w:val="000000" w:themeColor="text1"/>
        </w:rPr>
        <w:t>Dilakukan semantara ataupun</w:t>
      </w:r>
      <w:r w:rsidRPr="003E7BB0">
        <w:rPr>
          <w:rFonts w:ascii="Times New Roman" w:hAnsi="Times New Roman" w:cs="Times New Roman"/>
          <w:color w:val="000000" w:themeColor="text1"/>
        </w:rPr>
        <w:t xml:space="preserve"> atas perintah pengadilan. Dalam Pasal 1 Ayat </w:t>
      </w:r>
      <w:r w:rsidR="00EA2193">
        <w:rPr>
          <w:rFonts w:ascii="Times New Roman" w:hAnsi="Times New Roman" w:cs="Times New Roman"/>
          <w:color w:val="000000" w:themeColor="text1"/>
        </w:rPr>
        <w:t>(</w:t>
      </w:r>
      <w:r w:rsidRPr="003E7BB0">
        <w:rPr>
          <w:rFonts w:ascii="Times New Roman" w:hAnsi="Times New Roman" w:cs="Times New Roman"/>
          <w:color w:val="000000" w:themeColor="text1"/>
        </w:rPr>
        <w:t>5</w:t>
      </w:r>
      <w:r w:rsidR="00EA2193">
        <w:rPr>
          <w:rFonts w:ascii="Times New Roman" w:hAnsi="Times New Roman" w:cs="Times New Roman"/>
          <w:color w:val="000000" w:themeColor="text1"/>
        </w:rPr>
        <w:t xml:space="preserve">) </w:t>
      </w:r>
      <w:r w:rsidRPr="003E7BB0">
        <w:rPr>
          <w:rFonts w:ascii="Times New Roman" w:hAnsi="Times New Roman" w:cs="Times New Roman"/>
          <w:color w:val="000000" w:themeColor="text1"/>
        </w:rPr>
        <w:t xml:space="preserve">:Sebelum pengadilan membuat perintah perlindungan, perlindungan sementara </w:t>
      </w:r>
      <w:r w:rsidR="0098269D">
        <w:rPr>
          <w:rFonts w:ascii="Times New Roman" w:hAnsi="Times New Roman" w:cs="Times New Roman"/>
          <w:color w:val="000000" w:themeColor="text1"/>
        </w:rPr>
        <w:t>yaitu berupa lindungan yang dibagikan melalui</w:t>
      </w:r>
      <w:r w:rsidRPr="003E7BB0">
        <w:rPr>
          <w:rFonts w:ascii="Times New Roman" w:hAnsi="Times New Roman" w:cs="Times New Roman"/>
          <w:color w:val="000000" w:themeColor="text1"/>
        </w:rPr>
        <w:t xml:space="preserve"> polisi, organisasi masyarakat sipil, atau pihak lain. Dan di pasal 1 ayat </w:t>
      </w:r>
      <w:r w:rsidR="00EA2193">
        <w:rPr>
          <w:rFonts w:ascii="Times New Roman" w:hAnsi="Times New Roman" w:cs="Times New Roman"/>
          <w:color w:val="000000" w:themeColor="text1"/>
        </w:rPr>
        <w:t>(</w:t>
      </w:r>
      <w:r w:rsidRPr="003E7BB0">
        <w:rPr>
          <w:rFonts w:ascii="Times New Roman" w:hAnsi="Times New Roman" w:cs="Times New Roman"/>
          <w:color w:val="000000" w:themeColor="text1"/>
        </w:rPr>
        <w:t>3</w:t>
      </w:r>
      <w:r w:rsidR="00EA2193">
        <w:rPr>
          <w:rFonts w:ascii="Times New Roman" w:hAnsi="Times New Roman" w:cs="Times New Roman"/>
          <w:color w:val="000000" w:themeColor="text1"/>
        </w:rPr>
        <w:t xml:space="preserve">) </w:t>
      </w:r>
      <w:r w:rsidRPr="003E7BB0">
        <w:rPr>
          <w:rFonts w:ascii="Times New Roman" w:hAnsi="Times New Roman" w:cs="Times New Roman"/>
          <w:color w:val="000000" w:themeColor="text1"/>
        </w:rPr>
        <w:t xml:space="preserve">:Orang yang menjadi </w:t>
      </w:r>
      <w:r w:rsidR="0098269D">
        <w:rPr>
          <w:rFonts w:ascii="Times New Roman" w:hAnsi="Times New Roman" w:cs="Times New Roman"/>
          <w:color w:val="000000" w:themeColor="text1"/>
        </w:rPr>
        <w:t>sasaran tindakan kekerasan</w:t>
      </w:r>
      <w:r w:rsidRPr="003E7BB0">
        <w:rPr>
          <w:rFonts w:ascii="Times New Roman" w:hAnsi="Times New Roman" w:cs="Times New Roman"/>
          <w:color w:val="000000" w:themeColor="text1"/>
        </w:rPr>
        <w:t xml:space="preserve"> dalam rumah tangga atau diancam disebut </w:t>
      </w:r>
      <w:r w:rsidR="0098269D">
        <w:rPr>
          <w:rFonts w:ascii="Times New Roman" w:hAnsi="Times New Roman" w:cs="Times New Roman"/>
          <w:color w:val="000000" w:themeColor="text1"/>
        </w:rPr>
        <w:t>menjadi</w:t>
      </w:r>
      <w:r w:rsidRPr="003E7BB0">
        <w:rPr>
          <w:rFonts w:ascii="Times New Roman" w:hAnsi="Times New Roman" w:cs="Times New Roman"/>
          <w:color w:val="000000" w:themeColor="text1"/>
        </w:rPr>
        <w:t xml:space="preserve"> korban. </w:t>
      </w:r>
      <w:r w:rsidR="0098269D">
        <w:rPr>
          <w:rFonts w:ascii="Times New Roman" w:hAnsi="Times New Roman" w:cs="Times New Roman"/>
          <w:color w:val="000000" w:themeColor="text1"/>
        </w:rPr>
        <w:t>Dengan adanya</w:t>
      </w:r>
      <w:r w:rsidRPr="003E7BB0">
        <w:rPr>
          <w:rFonts w:ascii="Times New Roman" w:hAnsi="Times New Roman" w:cs="Times New Roman"/>
          <w:color w:val="000000" w:themeColor="text1"/>
        </w:rPr>
        <w:t xml:space="preserve"> U</w:t>
      </w:r>
      <w:r w:rsidR="00EB36DE">
        <w:rPr>
          <w:rFonts w:ascii="Times New Roman" w:hAnsi="Times New Roman" w:cs="Times New Roman"/>
          <w:color w:val="000000" w:themeColor="text1"/>
        </w:rPr>
        <w:t>ndang-Undang</w:t>
      </w:r>
      <w:r w:rsidRPr="003E7BB0">
        <w:rPr>
          <w:rFonts w:ascii="Times New Roman" w:hAnsi="Times New Roman" w:cs="Times New Roman"/>
          <w:color w:val="000000" w:themeColor="text1"/>
        </w:rPr>
        <w:t xml:space="preserve"> No</w:t>
      </w:r>
      <w:r w:rsidR="00EB36DE">
        <w:rPr>
          <w:rFonts w:ascii="Times New Roman" w:hAnsi="Times New Roman" w:cs="Times New Roman"/>
          <w:color w:val="000000" w:themeColor="text1"/>
        </w:rPr>
        <w:t xml:space="preserve">mor </w:t>
      </w:r>
      <w:r w:rsidRPr="003E7BB0">
        <w:rPr>
          <w:rFonts w:ascii="Times New Roman" w:hAnsi="Times New Roman" w:cs="Times New Roman"/>
          <w:color w:val="000000" w:themeColor="text1"/>
        </w:rPr>
        <w:t xml:space="preserve">23 Tahun 2004 </w:t>
      </w:r>
      <w:r w:rsidR="0098269D">
        <w:rPr>
          <w:rFonts w:ascii="Times New Roman" w:hAnsi="Times New Roman" w:cs="Times New Roman"/>
          <w:color w:val="000000" w:themeColor="text1"/>
        </w:rPr>
        <w:t>mengenai</w:t>
      </w:r>
      <w:r w:rsidRPr="003E7BB0">
        <w:rPr>
          <w:rFonts w:ascii="Times New Roman" w:hAnsi="Times New Roman" w:cs="Times New Roman"/>
          <w:color w:val="000000" w:themeColor="text1"/>
        </w:rPr>
        <w:t xml:space="preserve"> Penghapusan Kekerasan Dalam </w:t>
      </w:r>
      <w:r w:rsidRPr="003E7BB0">
        <w:rPr>
          <w:rFonts w:ascii="Times New Roman" w:hAnsi="Times New Roman" w:cs="Times New Roman"/>
          <w:color w:val="000000" w:themeColor="text1"/>
        </w:rPr>
        <w:lastRenderedPageBreak/>
        <w:t xml:space="preserve">Rumah Tangga, </w:t>
      </w:r>
      <w:r w:rsidR="0098269D">
        <w:rPr>
          <w:rFonts w:ascii="Times New Roman" w:hAnsi="Times New Roman" w:cs="Times New Roman"/>
          <w:color w:val="000000" w:themeColor="text1"/>
        </w:rPr>
        <w:t>sasaran tindakan tersebut berhan</w:t>
      </w:r>
      <w:r w:rsidRPr="003E7BB0">
        <w:rPr>
          <w:rFonts w:ascii="Times New Roman" w:hAnsi="Times New Roman" w:cs="Times New Roman"/>
          <w:color w:val="000000" w:themeColor="text1"/>
        </w:rPr>
        <w:t xml:space="preserve"> </w:t>
      </w:r>
      <w:r w:rsidR="0098269D">
        <w:rPr>
          <w:rFonts w:ascii="Times New Roman" w:hAnsi="Times New Roman" w:cs="Times New Roman"/>
          <w:color w:val="000000" w:themeColor="text1"/>
        </w:rPr>
        <w:t>mendapatkan perlindungan</w:t>
      </w:r>
      <w:r w:rsidRPr="003E7BB0">
        <w:rPr>
          <w:rFonts w:ascii="Times New Roman" w:hAnsi="Times New Roman" w:cs="Times New Roman"/>
          <w:color w:val="000000" w:themeColor="text1"/>
        </w:rPr>
        <w:t>dalam bentuk:</w:t>
      </w:r>
    </w:p>
    <w:p w14:paraId="49337560" w14:textId="1F73A81E" w:rsidR="002D53BA" w:rsidRPr="003E7BB0" w:rsidRDefault="0098269D" w:rsidP="00D23E35">
      <w:pPr>
        <w:pStyle w:val="ListParagraph"/>
        <w:numPr>
          <w:ilvl w:val="0"/>
          <w:numId w:val="8"/>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 xml:space="preserve">Dari pihak polisi meliputi lindungan </w:t>
      </w:r>
      <w:r w:rsidR="00D23E35">
        <w:rPr>
          <w:rFonts w:ascii="Times New Roman" w:hAnsi="Times New Roman"/>
          <w:color w:val="000000" w:themeColor="text1"/>
          <w:lang w:val="id-ID"/>
        </w:rPr>
        <w:t>kondisional</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selama-lamanya</w:t>
      </w:r>
      <w:proofErr w:type="spellEnd"/>
      <w:r w:rsidR="002D53BA" w:rsidRPr="003E7BB0">
        <w:rPr>
          <w:rFonts w:ascii="Times New Roman" w:hAnsi="Times New Roman"/>
          <w:color w:val="000000" w:themeColor="text1"/>
        </w:rPr>
        <w:t xml:space="preserve"> 7 (</w:t>
      </w:r>
      <w:proofErr w:type="spellStart"/>
      <w:r w:rsidR="002D53BA" w:rsidRPr="003E7BB0">
        <w:rPr>
          <w:rFonts w:ascii="Times New Roman" w:hAnsi="Times New Roman"/>
          <w:color w:val="000000" w:themeColor="text1"/>
        </w:rPr>
        <w:t>tujuh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hari</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serta selama</w:t>
      </w:r>
      <w:r w:rsidR="002D53BA" w:rsidRPr="003E7BB0">
        <w:rPr>
          <w:rFonts w:ascii="Times New Roman" w:hAnsi="Times New Roman"/>
          <w:color w:val="000000" w:themeColor="text1"/>
        </w:rPr>
        <w:t xml:space="preserve"> 1 x 24 (dua </w:t>
      </w:r>
      <w:proofErr w:type="spellStart"/>
      <w:r w:rsidR="002D53BA" w:rsidRPr="003E7BB0">
        <w:rPr>
          <w:rFonts w:ascii="Times New Roman" w:hAnsi="Times New Roman"/>
          <w:color w:val="000000" w:themeColor="text1"/>
        </w:rPr>
        <w:t>puluh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empat</w:t>
      </w:r>
      <w:proofErr w:type="spellEnd"/>
      <w:r w:rsidR="002D53BA" w:rsidRPr="003E7BB0">
        <w:rPr>
          <w:rFonts w:ascii="Times New Roman" w:hAnsi="Times New Roman"/>
          <w:color w:val="000000" w:themeColor="text1"/>
        </w:rPr>
        <w:t xml:space="preserve">) jam </w:t>
      </w:r>
      <w:proofErr w:type="spellStart"/>
      <w:r w:rsidR="002D53BA" w:rsidRPr="003E7BB0">
        <w:rPr>
          <w:rFonts w:ascii="Times New Roman" w:hAnsi="Times New Roman"/>
          <w:color w:val="000000" w:themeColor="text1"/>
        </w:rPr>
        <w:t>setelah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perlindungan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diberikan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kepolisian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harus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mendapat</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permintaan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tertulis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meminta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keputusan</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 xml:space="preserve">yang diperintahkan agar </w:t>
      </w:r>
      <w:proofErr w:type="spellStart"/>
      <w:r w:rsidR="00D23E35">
        <w:rPr>
          <w:rFonts w:ascii="Times New Roman" w:hAnsi="Times New Roman"/>
          <w:color w:val="000000" w:themeColor="text1"/>
          <w:lang w:val="id-ID"/>
        </w:rPr>
        <w:t>mendilungi</w:t>
      </w:r>
      <w:proofErr w:type="spellEnd"/>
      <w:r w:rsidR="00D23E35">
        <w:rPr>
          <w:rFonts w:ascii="Times New Roman" w:hAnsi="Times New Roman"/>
          <w:color w:val="000000" w:themeColor="text1"/>
          <w:lang w:val="id-ID"/>
        </w:rPr>
        <w:t xml:space="preserve"> terhadap keputusan pengadilan. Perlindungan tersebut polisi bisa melaksanakan </w:t>
      </w:r>
      <w:proofErr w:type="spellStart"/>
      <w:r w:rsidR="00D23E35">
        <w:rPr>
          <w:rFonts w:ascii="Times New Roman" w:hAnsi="Times New Roman"/>
          <w:color w:val="000000" w:themeColor="text1"/>
          <w:lang w:val="id-ID"/>
        </w:rPr>
        <w:t>kerjasama</w:t>
      </w:r>
      <w:proofErr w:type="spellEnd"/>
      <w:r w:rsidR="00D23E35">
        <w:rPr>
          <w:rFonts w:ascii="Times New Roman" w:hAnsi="Times New Roman"/>
          <w:color w:val="000000" w:themeColor="text1"/>
          <w:lang w:val="id-ID"/>
        </w:rPr>
        <w:t xml:space="preserve"> terhadap</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pekerja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sosial</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petugas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kesehatan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relawan</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serta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pendamping</w:t>
      </w:r>
      <w:proofErr w:type="spellEnd"/>
      <w:r w:rsidR="002D53BA" w:rsidRPr="003E7BB0">
        <w:rPr>
          <w:rFonts w:ascii="Times New Roman" w:hAnsi="Times New Roman"/>
          <w:color w:val="000000" w:themeColor="text1"/>
        </w:rPr>
        <w:t xml:space="preserve"> spiritual </w:t>
      </w:r>
      <w:r w:rsidR="00D23E35">
        <w:rPr>
          <w:rFonts w:ascii="Times New Roman" w:hAnsi="Times New Roman"/>
          <w:color w:val="000000" w:themeColor="text1"/>
          <w:lang w:val="id-ID"/>
        </w:rPr>
        <w:t xml:space="preserve">agar melakukan perlindungan terhadap sasaran. KDRT harus dilayani dengan nilai pelayanan terkhusus dari kepolisian yang menerapkan mekanisme </w:t>
      </w:r>
      <w:proofErr w:type="spellStart"/>
      <w:r w:rsidR="00D23E35">
        <w:rPr>
          <w:rFonts w:ascii="Times New Roman" w:hAnsi="Times New Roman"/>
          <w:color w:val="000000" w:themeColor="text1"/>
          <w:lang w:val="id-ID"/>
        </w:rPr>
        <w:t>kerjasama</w:t>
      </w:r>
      <w:proofErr w:type="spellEnd"/>
      <w:r w:rsidR="00D23E35">
        <w:rPr>
          <w:rFonts w:ascii="Times New Roman" w:hAnsi="Times New Roman"/>
          <w:color w:val="000000" w:themeColor="text1"/>
          <w:lang w:val="id-ID"/>
        </w:rPr>
        <w:t xml:space="preserve"> dalam </w:t>
      </w:r>
      <w:proofErr w:type="spellStart"/>
      <w:r w:rsidR="00D23E35">
        <w:rPr>
          <w:rFonts w:ascii="Times New Roman" w:hAnsi="Times New Roman"/>
          <w:color w:val="000000" w:themeColor="text1"/>
          <w:lang w:val="id-ID"/>
        </w:rPr>
        <w:t>metoode</w:t>
      </w:r>
      <w:proofErr w:type="spellEnd"/>
      <w:r w:rsidR="00D23E35">
        <w:rPr>
          <w:rFonts w:ascii="Times New Roman" w:hAnsi="Times New Roman"/>
          <w:color w:val="000000" w:themeColor="text1"/>
          <w:lang w:val="id-ID"/>
        </w:rPr>
        <w:t xml:space="preserve"> layanan dengan gampang </w:t>
      </w:r>
      <w:proofErr w:type="spellStart"/>
      <w:r w:rsidR="002D53BA" w:rsidRPr="003E7BB0">
        <w:rPr>
          <w:rFonts w:ascii="Times New Roman" w:hAnsi="Times New Roman"/>
          <w:color w:val="000000" w:themeColor="text1"/>
        </w:rPr>
        <w:t>dijangkau</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para sasaran</w:t>
      </w:r>
      <w:r w:rsidR="002D53BA" w:rsidRPr="003E7BB0">
        <w:rPr>
          <w:rFonts w:ascii="Times New Roman" w:hAnsi="Times New Roman"/>
          <w:color w:val="000000" w:themeColor="text1"/>
        </w:rPr>
        <w:t xml:space="preserve">. Bagi </w:t>
      </w:r>
      <w:r w:rsidR="00D23E35">
        <w:rPr>
          <w:rFonts w:ascii="Times New Roman" w:hAnsi="Times New Roman"/>
          <w:color w:val="000000" w:themeColor="text1"/>
          <w:lang w:val="id-ID"/>
        </w:rPr>
        <w:t>pelaksana</w:t>
      </w:r>
      <w:r w:rsidR="002D53BA" w:rsidRPr="003E7BB0">
        <w:rPr>
          <w:rFonts w:ascii="Times New Roman" w:hAnsi="Times New Roman"/>
          <w:color w:val="000000" w:themeColor="text1"/>
        </w:rPr>
        <w:t xml:space="preserve"> KDRT, </w:t>
      </w:r>
      <w:proofErr w:type="spellStart"/>
      <w:r w:rsidR="002D53BA" w:rsidRPr="003E7BB0">
        <w:rPr>
          <w:rFonts w:ascii="Times New Roman" w:hAnsi="Times New Roman"/>
          <w:color w:val="000000" w:themeColor="text1"/>
        </w:rPr>
        <w:t>sesuai</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dengan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tugas</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serta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wewenang</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 xml:space="preserve">dari polisi bisa melaksanakan penyidikan, </w:t>
      </w:r>
      <w:proofErr w:type="spellStart"/>
      <w:r w:rsidR="00D23E35">
        <w:rPr>
          <w:rFonts w:ascii="Times New Roman" w:hAnsi="Times New Roman"/>
          <w:color w:val="000000" w:themeColor="text1"/>
          <w:lang w:val="id-ID"/>
        </w:rPr>
        <w:t>menangkp</w:t>
      </w:r>
      <w:proofErr w:type="spellEnd"/>
      <w:r w:rsidR="00D23E35">
        <w:rPr>
          <w:rFonts w:ascii="Times New Roman" w:hAnsi="Times New Roman"/>
          <w:color w:val="000000" w:themeColor="text1"/>
          <w:lang w:val="id-ID"/>
        </w:rPr>
        <w:t xml:space="preserve"> serta menahan apabila terbukti awalan yang detail yang dilengkap surat </w:t>
      </w:r>
      <w:proofErr w:type="spellStart"/>
      <w:r w:rsidR="00D23E35">
        <w:rPr>
          <w:rFonts w:ascii="Times New Roman" w:hAnsi="Times New Roman"/>
          <w:color w:val="000000" w:themeColor="text1"/>
          <w:lang w:val="id-ID"/>
        </w:rPr>
        <w:t>penangkappan</w:t>
      </w:r>
      <w:proofErr w:type="spellEnd"/>
      <w:r w:rsidR="00D23E35">
        <w:rPr>
          <w:rFonts w:ascii="Times New Roman" w:hAnsi="Times New Roman"/>
          <w:color w:val="000000" w:themeColor="text1"/>
          <w:lang w:val="id-ID"/>
        </w:rPr>
        <w:t xml:space="preserve">, perintah baik </w:t>
      </w:r>
      <w:proofErr w:type="spellStart"/>
      <w:r w:rsidR="002D53BA" w:rsidRPr="003E7BB0">
        <w:rPr>
          <w:rFonts w:ascii="Times New Roman" w:hAnsi="Times New Roman"/>
          <w:color w:val="000000" w:themeColor="text1"/>
        </w:rPr>
        <w:t>sementara</w:t>
      </w:r>
      <w:proofErr w:type="spellEnd"/>
      <w:r w:rsidR="002D53BA" w:rsidRPr="003E7BB0">
        <w:rPr>
          <w:rFonts w:ascii="Times New Roman" w:hAnsi="Times New Roman"/>
          <w:color w:val="000000" w:themeColor="text1"/>
        </w:rPr>
        <w:t xml:space="preserve"> </w:t>
      </w:r>
      <w:r w:rsidR="00D23E35">
        <w:rPr>
          <w:rFonts w:ascii="Times New Roman" w:hAnsi="Times New Roman"/>
          <w:color w:val="000000" w:themeColor="text1"/>
          <w:lang w:val="id-ID"/>
        </w:rPr>
        <w:t>ataupun</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tidak</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dikeluarkan</w:t>
      </w:r>
      <w:proofErr w:type="spellEnd"/>
      <w:r w:rsidR="002D53BA" w:rsidRPr="003E7BB0">
        <w:rPr>
          <w:rFonts w:ascii="Times New Roman" w:hAnsi="Times New Roman"/>
          <w:color w:val="000000" w:themeColor="text1"/>
        </w:rPr>
        <w:t xml:space="preserve"> s</w:t>
      </w:r>
      <w:r w:rsidR="00D23E35">
        <w:rPr>
          <w:rFonts w:ascii="Times New Roman" w:hAnsi="Times New Roman"/>
          <w:color w:val="000000" w:themeColor="text1"/>
          <w:lang w:val="id-ID"/>
        </w:rPr>
        <w:t>esudah</w:t>
      </w:r>
      <w:r w:rsidR="002D53BA" w:rsidRPr="003E7BB0">
        <w:rPr>
          <w:rFonts w:ascii="Times New Roman" w:hAnsi="Times New Roman"/>
          <w:color w:val="000000" w:themeColor="text1"/>
        </w:rPr>
        <w:t xml:space="preserve"> 1x 24 (</w:t>
      </w:r>
      <w:proofErr w:type="spellStart"/>
      <w:r w:rsidR="002D53BA" w:rsidRPr="003E7BB0">
        <w:rPr>
          <w:rFonts w:ascii="Times New Roman" w:hAnsi="Times New Roman"/>
          <w:color w:val="000000" w:themeColor="text1"/>
        </w:rPr>
        <w:t>satu</w:t>
      </w:r>
      <w:proofErr w:type="spellEnd"/>
      <w:r w:rsidR="00D23E35">
        <w:rPr>
          <w:rFonts w:ascii="Times New Roman" w:hAnsi="Times New Roman"/>
          <w:color w:val="000000" w:themeColor="text1"/>
          <w:lang w:val="id-ID"/>
        </w:rPr>
        <w:t xml:space="preserve"> kali</w:t>
      </w:r>
      <w:r w:rsidR="002D53BA" w:rsidRPr="003E7BB0">
        <w:rPr>
          <w:rFonts w:ascii="Times New Roman" w:hAnsi="Times New Roman"/>
          <w:color w:val="000000" w:themeColor="text1"/>
        </w:rPr>
        <w:t xml:space="preserve"> dua </w:t>
      </w:r>
      <w:proofErr w:type="spellStart"/>
      <w:r w:rsidR="002D53BA" w:rsidRPr="003E7BB0">
        <w:rPr>
          <w:rFonts w:ascii="Times New Roman" w:hAnsi="Times New Roman"/>
          <w:color w:val="000000" w:themeColor="text1"/>
        </w:rPr>
        <w:t>puluh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empat</w:t>
      </w:r>
      <w:proofErr w:type="spellEnd"/>
      <w:r w:rsidR="002D53BA" w:rsidRPr="003E7BB0">
        <w:rPr>
          <w:rFonts w:ascii="Times New Roman" w:hAnsi="Times New Roman"/>
          <w:color w:val="000000" w:themeColor="text1"/>
        </w:rPr>
        <w:t xml:space="preserve">) jam. </w:t>
      </w:r>
    </w:p>
    <w:p w14:paraId="562AC462" w14:textId="483A2899" w:rsidR="002D53BA" w:rsidRPr="003E7BB0" w:rsidRDefault="002D53BA" w:rsidP="00D23E35">
      <w:pPr>
        <w:pStyle w:val="ListParagraph"/>
        <w:numPr>
          <w:ilvl w:val="0"/>
          <w:numId w:val="8"/>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Pengacara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berupa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pemberian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nasihat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hukum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konsiliasi</w:t>
      </w:r>
      <w:proofErr w:type="spellEnd"/>
      <w:r w:rsidRPr="003E7BB0">
        <w:rPr>
          <w:rFonts w:ascii="Times New Roman" w:hAnsi="Times New Roman"/>
          <w:color w:val="000000" w:themeColor="text1"/>
        </w:rPr>
        <w:t xml:space="preserve"> dan </w:t>
      </w:r>
      <w:proofErr w:type="spellStart"/>
      <w:r w:rsidRPr="003E7BB0">
        <w:rPr>
          <w:rFonts w:ascii="Times New Roman" w:hAnsi="Times New Roman"/>
          <w:color w:val="000000" w:themeColor="text1"/>
        </w:rPr>
        <w:t>negosiasi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antara</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 xml:space="preserve">sasaran serta penindak kejadian KDRT , berupa </w:t>
      </w:r>
      <w:proofErr w:type="spellStart"/>
      <w:r w:rsidRPr="003E7BB0">
        <w:rPr>
          <w:rFonts w:ascii="Times New Roman" w:hAnsi="Times New Roman"/>
          <w:color w:val="000000" w:themeColor="text1"/>
        </w:rPr>
        <w:t>dukungan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bagi</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sasaran</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dalam</w:t>
      </w:r>
      <w:proofErr w:type="spellEnd"/>
      <w:r w:rsidRPr="003E7BB0">
        <w:rPr>
          <w:rFonts w:ascii="Times New Roman" w:hAnsi="Times New Roman"/>
          <w:color w:val="000000" w:themeColor="text1"/>
        </w:rPr>
        <w:t xml:space="preserve"> proses </w:t>
      </w:r>
      <w:r w:rsidR="00D23E35">
        <w:rPr>
          <w:rFonts w:ascii="Times New Roman" w:hAnsi="Times New Roman"/>
          <w:color w:val="000000" w:themeColor="text1"/>
          <w:lang w:val="id-ID"/>
        </w:rPr>
        <w:t>menyelidiki</w:t>
      </w:r>
      <w:r w:rsidRPr="003E7BB0">
        <w:rPr>
          <w:rFonts w:ascii="Times New Roman" w:hAnsi="Times New Roman"/>
          <w:color w:val="000000" w:themeColor="text1"/>
        </w:rPr>
        <w:t xml:space="preserve">, </w:t>
      </w:r>
      <w:proofErr w:type="spellStart"/>
      <w:r w:rsidR="00D23E35">
        <w:rPr>
          <w:rFonts w:ascii="Times New Roman" w:hAnsi="Times New Roman"/>
          <w:color w:val="000000" w:themeColor="text1"/>
          <w:lang w:val="id-ID"/>
        </w:rPr>
        <w:t>menuntur</w:t>
      </w:r>
      <w:proofErr w:type="spellEnd"/>
      <w:r w:rsidR="00D23E35">
        <w:rPr>
          <w:rFonts w:ascii="Times New Roman" w:hAnsi="Times New Roman"/>
          <w:color w:val="000000" w:themeColor="text1"/>
          <w:lang w:val="id-ID"/>
        </w:rPr>
        <w:t xml:space="preserve">, </w:t>
      </w:r>
      <w:proofErr w:type="spellStart"/>
      <w:r w:rsidR="00D23E35">
        <w:rPr>
          <w:rFonts w:ascii="Times New Roman" w:hAnsi="Times New Roman"/>
          <w:color w:val="000000" w:themeColor="text1"/>
          <w:lang w:val="id-ID"/>
        </w:rPr>
        <w:t>memriksa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persidangan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 xml:space="preserve">dengan cara </w:t>
      </w:r>
      <w:proofErr w:type="spellStart"/>
      <w:r w:rsidR="00D23E35">
        <w:rPr>
          <w:rFonts w:ascii="Times New Roman" w:hAnsi="Times New Roman"/>
          <w:color w:val="000000" w:themeColor="text1"/>
          <w:lang w:val="id-ID"/>
        </w:rPr>
        <w:t>kerjasama</w:t>
      </w:r>
      <w:proofErr w:type="spellEnd"/>
      <w:r w:rsidR="00D23E35">
        <w:rPr>
          <w:rFonts w:ascii="Times New Roman" w:hAnsi="Times New Roman"/>
          <w:color w:val="000000" w:themeColor="text1"/>
          <w:lang w:val="id-ID"/>
        </w:rPr>
        <w:t xml:space="preserve"> pada </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lembaga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penegak</w:t>
      </w:r>
      <w:r w:rsidR="00D23E35">
        <w:rPr>
          <w:rFonts w:ascii="Times New Roman" w:hAnsi="Times New Roman"/>
          <w:color w:val="000000" w:themeColor="text1"/>
          <w:lang w:val="id-ID"/>
        </w:rPr>
        <w:t>an</w:t>
      </w:r>
      <w:proofErr w:type="spellEnd"/>
      <w:r w:rsidR="00D23E35">
        <w:rPr>
          <w:rFonts w:ascii="Times New Roman" w:hAnsi="Times New Roman"/>
          <w:color w:val="000000" w:themeColor="text1"/>
        </w:rPr>
        <w:t xml:space="preserve"> </w:t>
      </w:r>
      <w:proofErr w:type="spellStart"/>
      <w:r w:rsidR="00D23E35">
        <w:rPr>
          <w:rFonts w:ascii="Times New Roman" w:hAnsi="Times New Roman"/>
          <w:color w:val="000000" w:themeColor="text1"/>
        </w:rPr>
        <w:t>hukum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relawan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serta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pekerja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sosial</w:t>
      </w:r>
      <w:proofErr w:type="spellEnd"/>
      <w:r w:rsidRPr="003E7BB0">
        <w:rPr>
          <w:rFonts w:ascii="Times New Roman" w:hAnsi="Times New Roman"/>
          <w:color w:val="000000" w:themeColor="text1"/>
        </w:rPr>
        <w:t>.</w:t>
      </w:r>
    </w:p>
    <w:p w14:paraId="41BCBBA4" w14:textId="569C193C" w:rsidR="002D53BA" w:rsidRPr="003E7BB0" w:rsidRDefault="002D53BA" w:rsidP="002B2823">
      <w:pPr>
        <w:pStyle w:val="ListParagraph"/>
        <w:numPr>
          <w:ilvl w:val="0"/>
          <w:numId w:val="8"/>
        </w:numPr>
        <w:spacing w:after="0" w:line="240" w:lineRule="auto"/>
        <w:jc w:val="both"/>
        <w:rPr>
          <w:rFonts w:ascii="Times New Roman" w:hAnsi="Times New Roman"/>
          <w:color w:val="000000" w:themeColor="text1"/>
        </w:rPr>
      </w:pPr>
      <w:r w:rsidRPr="003E7BB0">
        <w:rPr>
          <w:rFonts w:ascii="Times New Roman" w:hAnsi="Times New Roman"/>
          <w:color w:val="000000" w:themeColor="text1"/>
        </w:rPr>
        <w:t xml:space="preserve">Surat </w:t>
      </w:r>
      <w:proofErr w:type="spellStart"/>
      <w:r w:rsidRPr="003E7BB0">
        <w:rPr>
          <w:rFonts w:ascii="Times New Roman" w:hAnsi="Times New Roman"/>
          <w:color w:val="000000" w:themeColor="text1"/>
        </w:rPr>
        <w:t>perintah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di</w:t>
      </w:r>
      <w:r w:rsidR="00D23E35">
        <w:rPr>
          <w:rFonts w:ascii="Times New Roman" w:hAnsi="Times New Roman"/>
          <w:color w:val="000000" w:themeColor="text1"/>
          <w:lang w:val="id-ID"/>
        </w:rPr>
        <w:t>terbitkan</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sebagai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perintah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dengan jangka waktu</w:t>
      </w:r>
      <w:r w:rsidRPr="003E7BB0">
        <w:rPr>
          <w:rFonts w:ascii="Times New Roman" w:hAnsi="Times New Roman"/>
          <w:color w:val="000000" w:themeColor="text1"/>
        </w:rPr>
        <w:t xml:space="preserve"> 1 (</w:t>
      </w:r>
      <w:proofErr w:type="spellStart"/>
      <w:r w:rsidRPr="003E7BB0">
        <w:rPr>
          <w:rFonts w:ascii="Times New Roman" w:hAnsi="Times New Roman"/>
          <w:color w:val="000000" w:themeColor="text1"/>
        </w:rPr>
        <w:t>satu</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tahun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serta bisa memperpanjang</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Pengadilan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bisa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menahan</w:t>
      </w:r>
      <w:proofErr w:type="spellEnd"/>
      <w:r w:rsidRPr="003E7BB0">
        <w:rPr>
          <w:rFonts w:ascii="Times New Roman" w:hAnsi="Times New Roman"/>
          <w:color w:val="000000" w:themeColor="text1"/>
        </w:rPr>
        <w:t xml:space="preserve"> </w:t>
      </w:r>
      <w:proofErr w:type="spellStart"/>
      <w:r w:rsidR="00D23E35">
        <w:rPr>
          <w:rFonts w:ascii="Times New Roman" w:hAnsi="Times New Roman"/>
          <w:color w:val="000000" w:themeColor="text1"/>
          <w:lang w:val="id-ID"/>
        </w:rPr>
        <w:t>penintak</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KDRT</w:t>
      </w:r>
      <w:r w:rsidRPr="003E7BB0">
        <w:rPr>
          <w:rFonts w:ascii="Times New Roman" w:hAnsi="Times New Roman"/>
          <w:color w:val="000000" w:themeColor="text1"/>
        </w:rPr>
        <w:t xml:space="preserve"> </w:t>
      </w:r>
      <w:proofErr w:type="spellStart"/>
      <w:r w:rsidR="00D23E35">
        <w:rPr>
          <w:rFonts w:ascii="Times New Roman" w:hAnsi="Times New Roman"/>
          <w:color w:val="000000" w:themeColor="text1"/>
          <w:lang w:val="id-ID"/>
        </w:rPr>
        <w:t>melaui</w:t>
      </w:r>
      <w:proofErr w:type="spellEnd"/>
      <w:r w:rsidR="00D23E35">
        <w:rPr>
          <w:rFonts w:ascii="Times New Roman" w:hAnsi="Times New Roman"/>
          <w:color w:val="000000" w:themeColor="text1"/>
          <w:lang w:val="id-ID"/>
        </w:rPr>
        <w:t xml:space="preserve"> perintah</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penahanan</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dengan</w:t>
      </w:r>
      <w:r w:rsidRPr="003E7BB0">
        <w:rPr>
          <w:rFonts w:ascii="Times New Roman" w:hAnsi="Times New Roman"/>
          <w:color w:val="000000" w:themeColor="text1"/>
        </w:rPr>
        <w:t xml:space="preserve"> 30 (</w:t>
      </w:r>
      <w:proofErr w:type="spellStart"/>
      <w:r w:rsidRPr="003E7BB0">
        <w:rPr>
          <w:rFonts w:ascii="Times New Roman" w:hAnsi="Times New Roman"/>
          <w:color w:val="000000" w:themeColor="text1"/>
        </w:rPr>
        <w:t>tiga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puluh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hari</w:t>
      </w:r>
      <w:proofErr w:type="spellEnd"/>
      <w:r w:rsidRPr="003E7BB0">
        <w:rPr>
          <w:rFonts w:ascii="Times New Roman" w:hAnsi="Times New Roman"/>
          <w:color w:val="000000" w:themeColor="text1"/>
        </w:rPr>
        <w:t xml:space="preserve"> s</w:t>
      </w:r>
      <w:proofErr w:type="spellStart"/>
      <w:r w:rsidR="00D23E35">
        <w:rPr>
          <w:rFonts w:ascii="Times New Roman" w:hAnsi="Times New Roman"/>
          <w:color w:val="000000" w:themeColor="text1"/>
          <w:lang w:val="id-ID"/>
        </w:rPr>
        <w:t>esudah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pelaku</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 xml:space="preserve">melakukan pelanggaran menyatakan dengan </w:t>
      </w:r>
      <w:r w:rsidRPr="003E7BB0">
        <w:rPr>
          <w:rFonts w:ascii="Times New Roman" w:hAnsi="Times New Roman"/>
          <w:color w:val="000000" w:themeColor="text1"/>
        </w:rPr>
        <w:t>di</w:t>
      </w:r>
      <w:r w:rsidR="00D23E35">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tandatanganinya</w:t>
      </w:r>
      <w:proofErr w:type="spellEnd"/>
      <w:r w:rsidRPr="003E7BB0">
        <w:rPr>
          <w:rFonts w:ascii="Times New Roman" w:hAnsi="Times New Roman"/>
          <w:color w:val="000000" w:themeColor="text1"/>
        </w:rPr>
        <w:t xml:space="preserve"> </w:t>
      </w:r>
      <w:r w:rsidR="00D23E35">
        <w:rPr>
          <w:rFonts w:ascii="Times New Roman" w:hAnsi="Times New Roman"/>
          <w:color w:val="000000" w:themeColor="text1"/>
          <w:lang w:val="id-ID"/>
        </w:rPr>
        <w:t>mengenai</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kesanggupannya</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supaya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mematuhi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perintah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pengadilan</w:t>
      </w:r>
      <w:proofErr w:type="spellEnd"/>
      <w:r w:rsidRPr="003E7BB0">
        <w:rPr>
          <w:rFonts w:ascii="Times New Roman" w:hAnsi="Times New Roman"/>
          <w:color w:val="000000" w:themeColor="text1"/>
        </w:rPr>
        <w:t>.</w:t>
      </w:r>
    </w:p>
    <w:p w14:paraId="00776CD5" w14:textId="618BD136" w:rsidR="002D53BA" w:rsidRPr="003E7BB0" w:rsidRDefault="002D53BA" w:rsidP="002B2823">
      <w:pPr>
        <w:pStyle w:val="ListParagraph"/>
        <w:numPr>
          <w:ilvl w:val="0"/>
          <w:numId w:val="8"/>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Pelayanan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kesehatan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penting</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yang berfokus</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menghukum</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pelaku</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KDRT</w:t>
      </w:r>
      <w:r w:rsidRPr="003E7BB0">
        <w:rPr>
          <w:rFonts w:ascii="Times New Roman" w:hAnsi="Times New Roman"/>
          <w:color w:val="000000" w:themeColor="text1"/>
        </w:rPr>
        <w:t xml:space="preserve">. </w:t>
      </w:r>
      <w:r w:rsidR="002B2823">
        <w:rPr>
          <w:rFonts w:ascii="Times New Roman" w:hAnsi="Times New Roman"/>
          <w:color w:val="000000" w:themeColor="text1"/>
          <w:lang w:val="id-ID"/>
        </w:rPr>
        <w:t>Tenaga medis</w:t>
      </w:r>
      <w:r w:rsidR="002B2823">
        <w:rPr>
          <w:rFonts w:ascii="Times New Roman" w:hAnsi="Times New Roman"/>
          <w:color w:val="000000" w:themeColor="text1"/>
        </w:rPr>
        <w:t xml:space="preserve"> </w:t>
      </w:r>
      <w:r w:rsidR="002B2823">
        <w:rPr>
          <w:rFonts w:ascii="Times New Roman" w:hAnsi="Times New Roman"/>
          <w:color w:val="000000" w:themeColor="text1"/>
          <w:lang w:val="id-ID"/>
        </w:rPr>
        <w:t xml:space="preserve">sepadan </w:t>
      </w:r>
      <w:proofErr w:type="spellStart"/>
      <w:r w:rsidRPr="003E7BB0">
        <w:rPr>
          <w:rFonts w:ascii="Times New Roman" w:hAnsi="Times New Roman"/>
          <w:color w:val="000000" w:themeColor="text1"/>
        </w:rPr>
        <w:t>dengan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bidang</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pekerjaannya</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 xml:space="preserve">memiliki kewajiban mengupayakan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berupa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surat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pernyataan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bahwa</w:t>
      </w:r>
      <w:proofErr w:type="spellEnd"/>
      <w:r w:rsidRPr="003E7BB0">
        <w:rPr>
          <w:rFonts w:ascii="Times New Roman" w:hAnsi="Times New Roman"/>
          <w:color w:val="000000" w:themeColor="text1"/>
        </w:rPr>
        <w:t> </w:t>
      </w:r>
      <w:proofErr w:type="spellStart"/>
      <w:r w:rsidRPr="003E7BB0">
        <w:rPr>
          <w:rFonts w:ascii="Times New Roman" w:hAnsi="Times New Roman"/>
          <w:color w:val="000000" w:themeColor="text1"/>
        </w:rPr>
        <w:t>permintaan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penyidik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atau</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memberikan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pernyataan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klinis</w:t>
      </w:r>
      <w:proofErr w:type="spellEnd"/>
      <w:r w:rsidRPr="003E7BB0">
        <w:rPr>
          <w:rFonts w:ascii="Times New Roman" w:hAnsi="Times New Roman"/>
          <w:color w:val="000000" w:themeColor="text1"/>
        </w:rPr>
        <w:t xml:space="preserve"> lain </w:t>
      </w:r>
      <w:r w:rsidRPr="003E7BB0">
        <w:rPr>
          <w:rFonts w:ascii="Times New Roman" w:hAnsi="Times New Roman"/>
          <w:color w:val="000000" w:themeColor="text1"/>
        </w:rPr>
        <w:t xml:space="preserve">yang </w:t>
      </w:r>
      <w:proofErr w:type="spellStart"/>
      <w:r w:rsidRPr="003E7BB0">
        <w:rPr>
          <w:rFonts w:ascii="Times New Roman" w:hAnsi="Times New Roman"/>
          <w:color w:val="000000" w:themeColor="text1"/>
        </w:rPr>
        <w:t>memiliki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kekuatan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hukum</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untuk</w:t>
      </w:r>
      <w:proofErr w:type="spellStart"/>
      <w:r w:rsidRPr="003E7BB0">
        <w:rPr>
          <w:rFonts w:ascii="Times New Roman" w:hAnsi="Times New Roman"/>
          <w:color w:val="000000" w:themeColor="text1"/>
        </w:rPr>
        <w:t>alat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bukti</w:t>
      </w:r>
      <w:proofErr w:type="spellEnd"/>
      <w:r w:rsidRPr="003E7BB0">
        <w:rPr>
          <w:rFonts w:ascii="Times New Roman" w:hAnsi="Times New Roman"/>
          <w:color w:val="000000" w:themeColor="text1"/>
        </w:rPr>
        <w:t>.</w:t>
      </w:r>
    </w:p>
    <w:p w14:paraId="0096CA3A" w14:textId="54C36FC1" w:rsidR="002D53BA" w:rsidRPr="003E7BB0" w:rsidRDefault="002D53BA" w:rsidP="002B2823">
      <w:pPr>
        <w:pStyle w:val="ListParagraph"/>
        <w:numPr>
          <w:ilvl w:val="0"/>
          <w:numId w:val="8"/>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Pelayanan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sosial</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berupa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konseling</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dibagikan</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kepada</w:t>
      </w:r>
      <w:proofErr w:type="spellEnd"/>
      <w:r w:rsidRPr="003E7BB0">
        <w:rPr>
          <w:rFonts w:ascii="Times New Roman" w:hAnsi="Times New Roman"/>
          <w:color w:val="000000" w:themeColor="text1"/>
        </w:rPr>
        <w:t xml:space="preserve"> korban </w:t>
      </w:r>
      <w:r w:rsidR="002B2823">
        <w:rPr>
          <w:rFonts w:ascii="Times New Roman" w:hAnsi="Times New Roman"/>
          <w:color w:val="000000" w:themeColor="text1"/>
          <w:lang w:val="id-ID"/>
        </w:rPr>
        <w:t xml:space="preserve">agar </w:t>
      </w:r>
      <w:proofErr w:type="spellStart"/>
      <w:r w:rsidRPr="003E7BB0">
        <w:rPr>
          <w:rFonts w:ascii="Times New Roman" w:hAnsi="Times New Roman"/>
          <w:color w:val="000000" w:themeColor="text1"/>
        </w:rPr>
        <w:t>mendampingi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mereka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supaya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merasa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lebih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aman</w:t>
      </w:r>
      <w:proofErr w:type="spellEnd"/>
      <w:r w:rsidRPr="003E7BB0">
        <w:rPr>
          <w:rFonts w:ascii="Times New Roman" w:hAnsi="Times New Roman"/>
          <w:color w:val="000000" w:themeColor="text1"/>
        </w:rPr>
        <w:t xml:space="preserve"> dan </w:t>
      </w:r>
      <w:proofErr w:type="spellStart"/>
      <w:r w:rsidRPr="003E7BB0">
        <w:rPr>
          <w:rFonts w:ascii="Times New Roman" w:hAnsi="Times New Roman"/>
          <w:color w:val="000000" w:themeColor="text1"/>
        </w:rPr>
        <w:t>memberikaninformasi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kepada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mereka</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 xml:space="preserve">mengenai </w:t>
      </w:r>
      <w:proofErr w:type="spellStart"/>
      <w:r w:rsidRPr="003E7BB0">
        <w:rPr>
          <w:rFonts w:ascii="Times New Roman" w:hAnsi="Times New Roman"/>
          <w:color w:val="000000" w:themeColor="text1"/>
        </w:rPr>
        <w:t>hak</w:t>
      </w:r>
      <w:proofErr w:type="spellEnd"/>
      <w:r w:rsidRPr="003E7BB0">
        <w:rPr>
          <w:rFonts w:ascii="Times New Roman" w:hAnsi="Times New Roman"/>
          <w:color w:val="000000" w:themeColor="text1"/>
        </w:rPr>
        <w:t xml:space="preserve"> </w:t>
      </w:r>
      <w:r w:rsidR="002B2823">
        <w:rPr>
          <w:rFonts w:ascii="Times New Roman" w:hAnsi="Times New Roman"/>
          <w:color w:val="000000" w:themeColor="text1"/>
          <w:lang w:val="id-ID"/>
        </w:rPr>
        <w:t>sasaran agar</w:t>
      </w:r>
      <w:r w:rsidRPr="003E7BB0">
        <w:rPr>
          <w:rFonts w:ascii="Times New Roman" w:hAnsi="Times New Roman"/>
          <w:color w:val="000000" w:themeColor="text1"/>
        </w:rPr>
        <w:t xml:space="preserve"> </w:t>
      </w:r>
      <w:proofErr w:type="spellStart"/>
      <w:r w:rsidR="002B2823">
        <w:rPr>
          <w:rFonts w:ascii="Times New Roman" w:hAnsi="Times New Roman"/>
          <w:color w:val="000000" w:themeColor="text1"/>
          <w:lang w:val="id-ID"/>
        </w:rPr>
        <w:t>menrima</w:t>
      </w:r>
      <w:proofErr w:type="spellEnd"/>
      <w:r w:rsidR="002B2823">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perlindungan</w:t>
      </w:r>
      <w:proofErr w:type="spellEnd"/>
      <w:r w:rsidRPr="003E7BB0">
        <w:rPr>
          <w:rFonts w:ascii="Times New Roman" w:hAnsi="Times New Roman"/>
          <w:color w:val="000000" w:themeColor="text1"/>
        </w:rPr>
        <w:t>.</w:t>
      </w:r>
    </w:p>
    <w:p w14:paraId="33D8B1F1" w14:textId="3404E9D2" w:rsidR="002D53BA" w:rsidRPr="003E7BB0" w:rsidRDefault="002B2823" w:rsidP="002B2823">
      <w:pPr>
        <w:pStyle w:val="ListParagraph"/>
        <w:numPr>
          <w:ilvl w:val="0"/>
          <w:numId w:val="8"/>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Dengan adanya</w:t>
      </w:r>
      <w:r w:rsidR="002D53BA" w:rsidRPr="003E7BB0">
        <w:rPr>
          <w:rFonts w:ascii="Times New Roman" w:hAnsi="Times New Roman"/>
          <w:color w:val="000000" w:themeColor="text1"/>
        </w:rPr>
        <w:t xml:space="preserve"> proses </w:t>
      </w:r>
      <w:r>
        <w:rPr>
          <w:rFonts w:ascii="Times New Roman" w:hAnsi="Times New Roman"/>
          <w:color w:val="000000" w:themeColor="text1"/>
          <w:lang w:val="id-ID"/>
        </w:rPr>
        <w:t>menyelidiki</w:t>
      </w:r>
      <w:r w:rsidR="002D53BA" w:rsidRPr="003E7BB0">
        <w:rPr>
          <w:rFonts w:ascii="Times New Roman" w:hAnsi="Times New Roman"/>
          <w:color w:val="000000" w:themeColor="text1"/>
        </w:rPr>
        <w:t xml:space="preserve">, </w:t>
      </w:r>
      <w:r>
        <w:rPr>
          <w:rFonts w:ascii="Times New Roman" w:hAnsi="Times New Roman"/>
          <w:color w:val="000000" w:themeColor="text1"/>
          <w:lang w:val="id-ID"/>
        </w:rPr>
        <w:t>menuntut, serta memeriksa pada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pengadilan</w:t>
      </w:r>
      <w:proofErr w:type="spellEnd"/>
      <w:r w:rsidR="002D53BA" w:rsidRPr="003E7BB0">
        <w:rPr>
          <w:rFonts w:ascii="Times New Roman" w:hAnsi="Times New Roman"/>
          <w:color w:val="000000" w:themeColor="text1"/>
        </w:rPr>
        <w:t>,</w:t>
      </w:r>
      <w:r>
        <w:rPr>
          <w:rFonts w:ascii="Times New Roman" w:hAnsi="Times New Roman"/>
          <w:color w:val="000000" w:themeColor="text1"/>
          <w:lang w:val="id-ID"/>
        </w:rPr>
        <w:t xml:space="preserve"> sebagai relawan akan mengupayakan untuk para sasaran dengan menyalurkan kekuatan secara psikis serta fisik. Relawan akan membagikan pada sasaran terkait dengan hak mereka agar </w:t>
      </w:r>
      <w:proofErr w:type="spellStart"/>
      <w:r>
        <w:rPr>
          <w:rFonts w:ascii="Times New Roman" w:hAnsi="Times New Roman"/>
          <w:color w:val="000000" w:themeColor="text1"/>
          <w:lang w:val="id-ID"/>
        </w:rPr>
        <w:t>mempeoleh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Relawan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Pendamping</w:t>
      </w:r>
      <w:proofErr w:type="spellEnd"/>
      <w:r w:rsidR="002D53BA" w:rsidRPr="003E7BB0">
        <w:rPr>
          <w:rFonts w:ascii="Times New Roman" w:hAnsi="Times New Roman"/>
          <w:color w:val="000000" w:themeColor="text1"/>
        </w:rPr>
        <w:t>.</w:t>
      </w:r>
    </w:p>
    <w:p w14:paraId="1B2F4999" w14:textId="2FA3716E" w:rsidR="002D53BA" w:rsidRDefault="002D53BA" w:rsidP="00136730">
      <w:pPr>
        <w:pStyle w:val="ListParagraph"/>
        <w:numPr>
          <w:ilvl w:val="0"/>
          <w:numId w:val="8"/>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Pelayanan</w:t>
      </w:r>
      <w:proofErr w:type="spellEnd"/>
      <w:r w:rsidRPr="003E7BB0">
        <w:rPr>
          <w:rFonts w:ascii="Times New Roman" w:hAnsi="Times New Roman"/>
          <w:color w:val="000000" w:themeColor="text1"/>
        </w:rPr>
        <w:t xml:space="preserve"> oleh </w:t>
      </w:r>
      <w:proofErr w:type="spellStart"/>
      <w:r w:rsidRPr="003E7BB0">
        <w:rPr>
          <w:rFonts w:ascii="Times New Roman" w:hAnsi="Times New Roman"/>
          <w:color w:val="000000" w:themeColor="text1"/>
        </w:rPr>
        <w:t>pembimbing</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rohani</w:t>
      </w:r>
      <w:proofErr w:type="spellEnd"/>
      <w:r w:rsidRPr="003E7BB0">
        <w:rPr>
          <w:rFonts w:ascii="Times New Roman" w:hAnsi="Times New Roman"/>
          <w:color w:val="000000" w:themeColor="text1"/>
        </w:rPr>
        <w:t xml:space="preserve">, korban </w:t>
      </w:r>
      <w:proofErr w:type="spellStart"/>
      <w:r w:rsidRPr="003E7BB0">
        <w:rPr>
          <w:rFonts w:ascii="Times New Roman" w:hAnsi="Times New Roman"/>
          <w:color w:val="000000" w:themeColor="text1"/>
        </w:rPr>
        <w:t>mendapat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pendampingan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dari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pembimbing</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rohani</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untuk</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memperkuat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keimanan</w:t>
      </w:r>
      <w:proofErr w:type="spellEnd"/>
      <w:r w:rsidRPr="003E7BB0">
        <w:rPr>
          <w:rFonts w:ascii="Times New Roman" w:hAnsi="Times New Roman"/>
          <w:color w:val="000000" w:themeColor="text1"/>
        </w:rPr>
        <w:t xml:space="preserve"> dan </w:t>
      </w:r>
      <w:proofErr w:type="spellStart"/>
      <w:r w:rsidRPr="003E7BB0">
        <w:rPr>
          <w:rFonts w:ascii="Times New Roman" w:hAnsi="Times New Roman"/>
          <w:color w:val="000000" w:themeColor="text1"/>
        </w:rPr>
        <w:t>ketakwaannya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serta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menjelaskan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hak</w:t>
      </w:r>
      <w:proofErr w:type="spellEnd"/>
      <w:r w:rsidRPr="003E7BB0">
        <w:rPr>
          <w:rFonts w:ascii="Times New Roman" w:hAnsi="Times New Roman"/>
          <w:color w:val="000000" w:themeColor="text1"/>
        </w:rPr>
        <w:t xml:space="preserve"> dan </w:t>
      </w:r>
      <w:proofErr w:type="spellStart"/>
      <w:r w:rsidRPr="003E7BB0">
        <w:rPr>
          <w:rFonts w:ascii="Times New Roman" w:hAnsi="Times New Roman"/>
          <w:color w:val="000000" w:themeColor="text1"/>
        </w:rPr>
        <w:t>kewajibannya</w:t>
      </w:r>
      <w:proofErr w:type="spellEnd"/>
      <w:r w:rsidRPr="003E7BB0">
        <w:rPr>
          <w:rFonts w:ascii="Times New Roman" w:hAnsi="Times New Roman"/>
          <w:color w:val="000000" w:themeColor="text1"/>
        </w:rPr>
        <w:t>.</w:t>
      </w:r>
    </w:p>
    <w:p w14:paraId="2C435131" w14:textId="75212E92" w:rsidR="00916A39" w:rsidRDefault="00916A39" w:rsidP="002B2823">
      <w:pPr>
        <w:pStyle w:val="ListParagraph"/>
        <w:numPr>
          <w:ilvl w:val="0"/>
          <w:numId w:val="8"/>
        </w:numPr>
        <w:spacing w:after="0" w:line="240" w:lineRule="auto"/>
        <w:jc w:val="both"/>
        <w:rPr>
          <w:rFonts w:ascii="Times New Roman" w:hAnsi="Times New Roman"/>
          <w:color w:val="000000" w:themeColor="text1"/>
        </w:rPr>
      </w:pPr>
      <w:proofErr w:type="spellStart"/>
      <w:r w:rsidRPr="00916A39">
        <w:rPr>
          <w:rFonts w:ascii="Times New Roman" w:hAnsi="Times New Roman"/>
          <w:color w:val="000000" w:themeColor="text1"/>
        </w:rPr>
        <w:t>Kebanyakan</w:t>
      </w:r>
      <w:proofErr w:type="spellEnd"/>
      <w:r w:rsidRPr="00916A39">
        <w:rPr>
          <w:rFonts w:ascii="Times New Roman" w:hAnsi="Times New Roman"/>
          <w:color w:val="000000" w:themeColor="text1"/>
        </w:rPr>
        <w:t xml:space="preserve"> orang yang </w:t>
      </w:r>
      <w:proofErr w:type="spellStart"/>
      <w:r w:rsidRPr="00916A39">
        <w:rPr>
          <w:rFonts w:ascii="Times New Roman" w:hAnsi="Times New Roman"/>
          <w:color w:val="000000" w:themeColor="text1"/>
        </w:rPr>
        <w:t>melibatkan</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penasihat</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hukum</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pengacara</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adalah</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tersangka</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atau</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terdakwa</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atas</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tuduhan</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kriminal</w:t>
      </w:r>
      <w:proofErr w:type="spellEnd"/>
      <w:r w:rsidRPr="00916A39">
        <w:rPr>
          <w:rFonts w:ascii="Times New Roman" w:hAnsi="Times New Roman"/>
          <w:color w:val="000000" w:themeColor="text1"/>
        </w:rPr>
        <w:t xml:space="preserve">, </w:t>
      </w:r>
      <w:r w:rsidR="002B2823">
        <w:rPr>
          <w:rFonts w:ascii="Times New Roman" w:hAnsi="Times New Roman"/>
          <w:color w:val="000000" w:themeColor="text1"/>
          <w:lang w:val="id-ID"/>
        </w:rPr>
        <w:t>tidak terdapat</w:t>
      </w:r>
      <w:r w:rsidRPr="00916A39">
        <w:rPr>
          <w:rFonts w:ascii="Times New Roman" w:hAnsi="Times New Roman"/>
          <w:color w:val="000000" w:themeColor="text1"/>
        </w:rPr>
        <w:t xml:space="preserve"> </w:t>
      </w:r>
      <w:r>
        <w:rPr>
          <w:rFonts w:ascii="Times New Roman" w:hAnsi="Times New Roman"/>
          <w:color w:val="000000" w:themeColor="text1"/>
        </w:rPr>
        <w:t>KDRT</w:t>
      </w:r>
      <w:r w:rsidRPr="00916A39">
        <w:rPr>
          <w:rFonts w:ascii="Times New Roman" w:hAnsi="Times New Roman"/>
          <w:color w:val="000000" w:themeColor="text1"/>
        </w:rPr>
        <w:t xml:space="preserve"> </w:t>
      </w:r>
      <w:r w:rsidR="002B2823">
        <w:rPr>
          <w:rFonts w:ascii="Times New Roman" w:hAnsi="Times New Roman"/>
          <w:color w:val="000000" w:themeColor="text1"/>
          <w:lang w:val="id-ID"/>
        </w:rPr>
        <w:t>dengan memberi</w:t>
      </w:r>
      <w:r w:rsidR="002B2823">
        <w:rPr>
          <w:rFonts w:ascii="Times New Roman" w:hAnsi="Times New Roman"/>
          <w:color w:val="000000" w:themeColor="text1"/>
        </w:rPr>
        <w:t xml:space="preserve"> </w:t>
      </w:r>
      <w:proofErr w:type="spellStart"/>
      <w:r w:rsidR="002B2823">
        <w:rPr>
          <w:rFonts w:ascii="Times New Roman" w:hAnsi="Times New Roman"/>
          <w:color w:val="000000" w:themeColor="text1"/>
        </w:rPr>
        <w:t>hak</w:t>
      </w:r>
      <w:proofErr w:type="spellEnd"/>
      <w:r w:rsidRPr="00916A39">
        <w:rPr>
          <w:rFonts w:ascii="Times New Roman" w:hAnsi="Times New Roman"/>
          <w:color w:val="000000" w:themeColor="text1"/>
        </w:rPr>
        <w:t xml:space="preserve"> </w:t>
      </w:r>
      <w:r w:rsidR="002B2823">
        <w:rPr>
          <w:rFonts w:ascii="Times New Roman" w:hAnsi="Times New Roman"/>
          <w:color w:val="000000" w:themeColor="text1"/>
          <w:lang w:val="id-ID"/>
        </w:rPr>
        <w:t xml:space="preserve">agar mendapatkan pendamping dari </w:t>
      </w:r>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pengacara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ataupun</w:t>
      </w:r>
      <w:proofErr w:type="spellEnd"/>
      <w:r>
        <w:rPr>
          <w:rFonts w:ascii="Times New Roman" w:hAnsi="Times New Roman"/>
          <w:color w:val="000000" w:themeColor="text1"/>
        </w:rPr>
        <w:t xml:space="preserve"> </w:t>
      </w:r>
      <w:proofErr w:type="spellStart"/>
      <w:r w:rsidRPr="00916A39">
        <w:rPr>
          <w:rFonts w:ascii="Times New Roman" w:hAnsi="Times New Roman"/>
          <w:color w:val="000000" w:themeColor="text1"/>
        </w:rPr>
        <w:t>meminta</w:t>
      </w:r>
      <w:proofErr w:type="spellEnd"/>
      <w:r>
        <w:rPr>
          <w:rFonts w:ascii="Times New Roman" w:hAnsi="Times New Roman"/>
          <w:color w:val="000000" w:themeColor="text1"/>
        </w:rPr>
        <w:t xml:space="preserve"> </w:t>
      </w:r>
      <w:proofErr w:type="spellStart"/>
      <w:r w:rsidRPr="00916A39">
        <w:rPr>
          <w:rFonts w:ascii="Times New Roman" w:hAnsi="Times New Roman"/>
          <w:color w:val="000000" w:themeColor="text1"/>
        </w:rPr>
        <w:t>perintah</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perlindungan</w:t>
      </w:r>
      <w:proofErr w:type="spellEnd"/>
      <w:r>
        <w:rPr>
          <w:rFonts w:ascii="Times New Roman" w:hAnsi="Times New Roman"/>
          <w:color w:val="000000" w:themeColor="text1"/>
        </w:rPr>
        <w:t xml:space="preserve"> </w:t>
      </w:r>
      <w:proofErr w:type="spellStart"/>
      <w:r w:rsidRPr="00916A39">
        <w:rPr>
          <w:rFonts w:ascii="Times New Roman" w:hAnsi="Times New Roman"/>
          <w:color w:val="000000" w:themeColor="text1"/>
        </w:rPr>
        <w:t>dari</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pengadilan</w:t>
      </w:r>
      <w:proofErr w:type="spellEnd"/>
      <w:r w:rsidRPr="00916A39">
        <w:rPr>
          <w:rFonts w:ascii="Times New Roman" w:hAnsi="Times New Roman"/>
          <w:color w:val="000000" w:themeColor="text1"/>
        </w:rPr>
        <w:t xml:space="preserve"> negeri </w:t>
      </w:r>
      <w:proofErr w:type="spellStart"/>
      <w:r w:rsidRPr="00916A39">
        <w:rPr>
          <w:rFonts w:ascii="Times New Roman" w:hAnsi="Times New Roman"/>
          <w:color w:val="000000" w:themeColor="text1"/>
        </w:rPr>
        <w:t>terdekat</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Menurut</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ketentuan</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hak</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asasi</w:t>
      </w:r>
      <w:proofErr w:type="spellEnd"/>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manusia</w:t>
      </w:r>
      <w:proofErr w:type="spellEnd"/>
      <w:r w:rsidRPr="00916A39">
        <w:rPr>
          <w:rFonts w:ascii="Times New Roman" w:hAnsi="Times New Roman"/>
          <w:color w:val="000000" w:themeColor="text1"/>
        </w:rPr>
        <w:t xml:space="preserve"> </w:t>
      </w:r>
      <w:r w:rsidR="002B2823">
        <w:rPr>
          <w:rFonts w:ascii="Times New Roman" w:hAnsi="Times New Roman"/>
          <w:color w:val="000000" w:themeColor="text1"/>
          <w:lang w:val="id-ID"/>
        </w:rPr>
        <w:t>sudah</w:t>
      </w:r>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digariskan</w:t>
      </w:r>
      <w:proofErr w:type="spellEnd"/>
      <w:r w:rsidRPr="00916A39">
        <w:rPr>
          <w:rFonts w:ascii="Times New Roman" w:hAnsi="Times New Roman"/>
          <w:color w:val="000000" w:themeColor="text1"/>
        </w:rPr>
        <w:t xml:space="preserve"> </w:t>
      </w:r>
      <w:r w:rsidR="002B2823">
        <w:rPr>
          <w:rFonts w:ascii="Times New Roman" w:hAnsi="Times New Roman"/>
          <w:color w:val="000000" w:themeColor="text1"/>
          <w:lang w:val="id-ID"/>
        </w:rPr>
        <w:t>pada</w:t>
      </w:r>
      <w:r w:rsidRPr="00916A39">
        <w:rPr>
          <w:rFonts w:ascii="Times New Roman" w:hAnsi="Times New Roman"/>
          <w:color w:val="000000" w:themeColor="text1"/>
        </w:rPr>
        <w:t xml:space="preserve"> </w:t>
      </w:r>
      <w:proofErr w:type="spellStart"/>
      <w:r w:rsidRPr="00916A39">
        <w:rPr>
          <w:rFonts w:ascii="Times New Roman" w:hAnsi="Times New Roman"/>
          <w:color w:val="000000" w:themeColor="text1"/>
        </w:rPr>
        <w:t>undang-undang</w:t>
      </w:r>
      <w:proofErr w:type="spellEnd"/>
      <w:r w:rsidRPr="00916A39">
        <w:rPr>
          <w:rFonts w:ascii="Times New Roman" w:hAnsi="Times New Roman"/>
          <w:color w:val="000000" w:themeColor="text1"/>
        </w:rPr>
        <w:t xml:space="preserve">, korban </w:t>
      </w:r>
      <w:r w:rsidR="002B2823">
        <w:rPr>
          <w:rFonts w:ascii="Times New Roman" w:hAnsi="Times New Roman"/>
          <w:color w:val="000000" w:themeColor="text1"/>
          <w:lang w:val="id-ID"/>
        </w:rPr>
        <w:t xml:space="preserve">KDRT akan mendapatkan perlindungan dari ketentuan yang telah disahkan. </w:t>
      </w:r>
    </w:p>
    <w:p w14:paraId="4E1AB703" w14:textId="3552CB24" w:rsidR="00C810D4" w:rsidRPr="003E7BB0" w:rsidRDefault="00C810D4" w:rsidP="002B2823">
      <w:pPr>
        <w:pStyle w:val="ListParagraph"/>
        <w:numPr>
          <w:ilvl w:val="0"/>
          <w:numId w:val="8"/>
        </w:numPr>
        <w:spacing w:after="0" w:line="240" w:lineRule="auto"/>
        <w:jc w:val="both"/>
        <w:rPr>
          <w:rFonts w:ascii="Times New Roman" w:hAnsi="Times New Roman"/>
          <w:color w:val="000000" w:themeColor="text1"/>
        </w:rPr>
      </w:pPr>
      <w:proofErr w:type="spellStart"/>
      <w:r w:rsidRPr="00C810D4">
        <w:rPr>
          <w:rFonts w:ascii="Times New Roman" w:hAnsi="Times New Roman"/>
          <w:color w:val="000000" w:themeColor="text1"/>
        </w:rPr>
        <w:t>Penyidik</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telah</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melakukan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langkah-langkah</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konkret</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untuk</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menjamin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keamanan</w:t>
      </w:r>
      <w:proofErr w:type="spellEnd"/>
      <w:r w:rsidRPr="00C810D4">
        <w:rPr>
          <w:rFonts w:ascii="Times New Roman" w:hAnsi="Times New Roman"/>
          <w:color w:val="000000" w:themeColor="text1"/>
        </w:rPr>
        <w:t xml:space="preserve"> dan </w:t>
      </w:r>
      <w:proofErr w:type="spellStart"/>
      <w:r w:rsidRPr="00C810D4">
        <w:rPr>
          <w:rFonts w:ascii="Times New Roman" w:hAnsi="Times New Roman"/>
          <w:color w:val="000000" w:themeColor="text1"/>
        </w:rPr>
        <w:t>keselamatan</w:t>
      </w:r>
      <w:proofErr w:type="spellEnd"/>
      <w:r w:rsidRPr="00C810D4">
        <w:rPr>
          <w:rFonts w:ascii="Times New Roman" w:hAnsi="Times New Roman"/>
          <w:color w:val="000000" w:themeColor="text1"/>
        </w:rPr>
        <w:t xml:space="preserve"> korban </w:t>
      </w:r>
      <w:proofErr w:type="spellStart"/>
      <w:r w:rsidRPr="00C810D4">
        <w:rPr>
          <w:rFonts w:ascii="Times New Roman" w:hAnsi="Times New Roman"/>
          <w:color w:val="000000" w:themeColor="text1"/>
        </w:rPr>
        <w:t>selama</w:t>
      </w:r>
      <w:proofErr w:type="spellEnd"/>
      <w:r w:rsidRPr="00C810D4">
        <w:rPr>
          <w:rFonts w:ascii="Times New Roman" w:hAnsi="Times New Roman"/>
          <w:color w:val="000000" w:themeColor="text1"/>
        </w:rPr>
        <w:t xml:space="preserve"> proses </w:t>
      </w:r>
      <w:proofErr w:type="spellStart"/>
      <w:r w:rsidRPr="00C810D4">
        <w:rPr>
          <w:rFonts w:ascii="Times New Roman" w:hAnsi="Times New Roman"/>
          <w:color w:val="000000" w:themeColor="text1"/>
        </w:rPr>
        <w:t>penyidikan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seperti</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melakukan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penyidikan</w:t>
      </w:r>
      <w:proofErr w:type="spellEnd"/>
      <w:r w:rsidRPr="00C810D4">
        <w:rPr>
          <w:rFonts w:ascii="Times New Roman" w:hAnsi="Times New Roman"/>
          <w:color w:val="000000" w:themeColor="text1"/>
        </w:rPr>
        <w:t xml:space="preserve"> di </w:t>
      </w:r>
      <w:r w:rsidR="002B2823">
        <w:rPr>
          <w:rFonts w:ascii="Times New Roman" w:hAnsi="Times New Roman"/>
          <w:color w:val="000000" w:themeColor="text1"/>
          <w:lang w:val="id-ID"/>
        </w:rPr>
        <w:t>tempat khusus penjaminan tingkatan aman serta</w:t>
      </w:r>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menjunjung</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tinggi</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rahasia</w:t>
      </w:r>
      <w:proofErr w:type="spellEnd"/>
      <w:r w:rsidR="002B2823">
        <w:rPr>
          <w:rFonts w:ascii="Times New Roman" w:hAnsi="Times New Roman"/>
          <w:color w:val="000000" w:themeColor="text1"/>
          <w:lang w:val="id-ID"/>
        </w:rPr>
        <w:t xml:space="preserve"> sasaran</w:t>
      </w:r>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mengikutsertakan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polwan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dalam</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setiap</w:t>
      </w:r>
      <w:proofErr w:type="spellEnd"/>
      <w:r w:rsidRPr="00C810D4">
        <w:rPr>
          <w:rFonts w:ascii="Times New Roman" w:hAnsi="Times New Roman"/>
          <w:color w:val="000000" w:themeColor="text1"/>
        </w:rPr>
        <w:t xml:space="preserve"> proses </w:t>
      </w:r>
      <w:proofErr w:type="spellStart"/>
      <w:r w:rsidRPr="00C810D4">
        <w:rPr>
          <w:rFonts w:ascii="Times New Roman" w:hAnsi="Times New Roman"/>
          <w:color w:val="000000" w:themeColor="text1"/>
        </w:rPr>
        <w:t>penyidikan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mendampingi</w:t>
      </w:r>
      <w:proofErr w:type="spellEnd"/>
      <w:r w:rsidRPr="00C810D4">
        <w:rPr>
          <w:rFonts w:ascii="Times New Roman" w:hAnsi="Times New Roman"/>
          <w:color w:val="000000" w:themeColor="text1"/>
        </w:rPr>
        <w:t xml:space="preserve"> korban </w:t>
      </w:r>
      <w:proofErr w:type="spellStart"/>
      <w:r w:rsidRPr="00C810D4">
        <w:rPr>
          <w:rFonts w:ascii="Times New Roman" w:hAnsi="Times New Roman"/>
          <w:color w:val="000000" w:themeColor="text1"/>
        </w:rPr>
        <w:t>dengan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pendampingan</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dari</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lembaga-lembaga</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terkait</w:t>
      </w:r>
      <w:proofErr w:type="spellEnd"/>
      <w:r w:rsidRPr="00C810D4">
        <w:rPr>
          <w:rFonts w:ascii="Times New Roman" w:hAnsi="Times New Roman"/>
          <w:color w:val="000000" w:themeColor="text1"/>
        </w:rPr>
        <w:t xml:space="preserve"> </w:t>
      </w:r>
      <w:r w:rsidR="002B2823">
        <w:rPr>
          <w:rFonts w:ascii="Times New Roman" w:hAnsi="Times New Roman"/>
          <w:color w:val="000000" w:themeColor="text1"/>
          <w:lang w:val="id-ID"/>
        </w:rPr>
        <w:t xml:space="preserve">pada saat proses </w:t>
      </w:r>
      <w:proofErr w:type="spellStart"/>
      <w:r w:rsidR="002B2823">
        <w:rPr>
          <w:rFonts w:ascii="Times New Roman" w:hAnsi="Times New Roman"/>
          <w:color w:val="000000" w:themeColor="text1"/>
          <w:lang w:val="id-ID"/>
        </w:rPr>
        <w:t>menelidiki</w:t>
      </w:r>
      <w:proofErr w:type="spellEnd"/>
      <w:r w:rsidR="002B2823">
        <w:rPr>
          <w:rFonts w:ascii="Times New Roman" w:hAnsi="Times New Roman"/>
          <w:color w:val="000000" w:themeColor="text1"/>
          <w:lang w:val="id-ID"/>
        </w:rPr>
        <w:t xml:space="preserve">, </w:t>
      </w:r>
      <w:proofErr w:type="spellStart"/>
      <w:r w:rsidRPr="00C810D4">
        <w:rPr>
          <w:rFonts w:ascii="Times New Roman" w:hAnsi="Times New Roman"/>
          <w:color w:val="000000" w:themeColor="text1"/>
        </w:rPr>
        <w:t>serta</w:t>
      </w:r>
      <w:proofErr w:type="spellEnd"/>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melak</w:t>
      </w:r>
      <w:r w:rsidR="002B2823">
        <w:rPr>
          <w:rFonts w:ascii="Times New Roman" w:hAnsi="Times New Roman"/>
          <w:color w:val="000000" w:themeColor="text1"/>
          <w:lang w:val="id-ID"/>
        </w:rPr>
        <w:t>sanakan</w:t>
      </w:r>
      <w:proofErr w:type="spellEnd"/>
      <w:r w:rsidRPr="00C810D4">
        <w:rPr>
          <w:rFonts w:ascii="Times New Roman" w:hAnsi="Times New Roman"/>
          <w:color w:val="000000" w:themeColor="text1"/>
        </w:rPr>
        <w:t xml:space="preserve"> </w:t>
      </w:r>
      <w:r w:rsidR="002B2823">
        <w:rPr>
          <w:rFonts w:ascii="Times New Roman" w:hAnsi="Times New Roman"/>
          <w:color w:val="000000" w:themeColor="text1"/>
          <w:lang w:val="id-ID"/>
        </w:rPr>
        <w:t>solusi</w:t>
      </w:r>
      <w:r w:rsidRPr="00C810D4">
        <w:rPr>
          <w:rFonts w:ascii="Times New Roman" w:hAnsi="Times New Roman"/>
          <w:color w:val="000000" w:themeColor="text1"/>
        </w:rPr>
        <w:t xml:space="preserve"> </w:t>
      </w:r>
      <w:proofErr w:type="spellStart"/>
      <w:r w:rsidRPr="00C810D4">
        <w:rPr>
          <w:rFonts w:ascii="Times New Roman" w:hAnsi="Times New Roman"/>
          <w:color w:val="000000" w:themeColor="text1"/>
        </w:rPr>
        <w:t>hukum</w:t>
      </w:r>
      <w:proofErr w:type="spellEnd"/>
      <w:r w:rsidRPr="00C810D4">
        <w:rPr>
          <w:rFonts w:ascii="Times New Roman" w:hAnsi="Times New Roman"/>
          <w:color w:val="000000" w:themeColor="text1"/>
        </w:rPr>
        <w:t xml:space="preserve"> lain </w:t>
      </w:r>
      <w:proofErr w:type="spellStart"/>
      <w:r w:rsidRPr="00C810D4">
        <w:rPr>
          <w:rFonts w:ascii="Times New Roman" w:hAnsi="Times New Roman"/>
          <w:color w:val="000000" w:themeColor="text1"/>
        </w:rPr>
        <w:t>dianggap</w:t>
      </w:r>
      <w:proofErr w:type="spellEnd"/>
      <w:r w:rsidRPr="00C810D4">
        <w:rPr>
          <w:rFonts w:ascii="Times New Roman" w:hAnsi="Times New Roman"/>
          <w:color w:val="000000" w:themeColor="text1"/>
        </w:rPr>
        <w:t xml:space="preserve"> </w:t>
      </w:r>
      <w:r w:rsidR="002B2823">
        <w:rPr>
          <w:rFonts w:ascii="Times New Roman" w:hAnsi="Times New Roman"/>
          <w:color w:val="000000" w:themeColor="text1"/>
          <w:lang w:val="id-ID"/>
        </w:rPr>
        <w:t xml:space="preserve">baik agar </w:t>
      </w:r>
      <w:proofErr w:type="spellStart"/>
      <w:r w:rsidRPr="00C810D4">
        <w:rPr>
          <w:rFonts w:ascii="Times New Roman" w:hAnsi="Times New Roman"/>
          <w:color w:val="000000" w:themeColor="text1"/>
        </w:rPr>
        <w:t>menghentikan</w:t>
      </w:r>
      <w:proofErr w:type="spellEnd"/>
      <w:r w:rsidRPr="00C810D4">
        <w:rPr>
          <w:rFonts w:ascii="Times New Roman" w:hAnsi="Times New Roman"/>
          <w:color w:val="000000" w:themeColor="text1"/>
        </w:rPr>
        <w:t xml:space="preserve"> </w:t>
      </w:r>
      <w:r w:rsidR="002B2823">
        <w:rPr>
          <w:rFonts w:ascii="Times New Roman" w:hAnsi="Times New Roman"/>
          <w:color w:val="000000" w:themeColor="text1"/>
          <w:lang w:val="id-ID"/>
        </w:rPr>
        <w:t xml:space="preserve">kejadian </w:t>
      </w:r>
      <w:proofErr w:type="spellStart"/>
      <w:r>
        <w:rPr>
          <w:rFonts w:ascii="Times New Roman" w:hAnsi="Times New Roman"/>
          <w:color w:val="000000" w:themeColor="text1"/>
        </w:rPr>
        <w:t>kekerasan</w:t>
      </w:r>
      <w:proofErr w:type="spellEnd"/>
      <w:r w:rsidRPr="00C810D4">
        <w:rPr>
          <w:rFonts w:ascii="Times New Roman" w:hAnsi="Times New Roman"/>
          <w:color w:val="000000" w:themeColor="text1"/>
        </w:rPr>
        <w:t>.</w:t>
      </w:r>
    </w:p>
    <w:p w14:paraId="40BA7B37" w14:textId="085AD0C1" w:rsidR="002D53BA" w:rsidRDefault="002D53BA" w:rsidP="002B2823">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Untuk melindungi hak-hak korban</w:t>
      </w:r>
      <w:r w:rsidR="00352264">
        <w:rPr>
          <w:rFonts w:ascii="Times New Roman" w:hAnsi="Times New Roman" w:cs="Times New Roman"/>
          <w:color w:val="000000" w:themeColor="text1"/>
          <w:lang w:val="en-US"/>
        </w:rPr>
        <w:t xml:space="preserve"> </w:t>
      </w:r>
      <w:proofErr w:type="spellStart"/>
      <w:r w:rsidR="00352264">
        <w:rPr>
          <w:rFonts w:ascii="Times New Roman" w:hAnsi="Times New Roman" w:cs="Times New Roman"/>
          <w:color w:val="000000" w:themeColor="text1"/>
          <w:lang w:val="en-US"/>
        </w:rPr>
        <w:t>kasus</w:t>
      </w:r>
      <w:proofErr w:type="spellEnd"/>
      <w:r w:rsidR="00352264">
        <w:rPr>
          <w:rFonts w:ascii="Times New Roman" w:hAnsi="Times New Roman" w:cs="Times New Roman"/>
          <w:color w:val="000000" w:themeColor="text1"/>
          <w:lang w:val="en-US"/>
        </w:rPr>
        <w:t xml:space="preserve"> KDRT</w:t>
      </w:r>
      <w:r w:rsidRPr="003E7BB0">
        <w:rPr>
          <w:rFonts w:ascii="Times New Roman" w:hAnsi="Times New Roman" w:cs="Times New Roman"/>
          <w:color w:val="000000" w:themeColor="text1"/>
        </w:rPr>
        <w:t xml:space="preserve">, </w:t>
      </w:r>
      <w:r w:rsidR="002B2823">
        <w:rPr>
          <w:rFonts w:ascii="Times New Roman" w:hAnsi="Times New Roman" w:cs="Times New Roman"/>
          <w:color w:val="000000" w:themeColor="text1"/>
        </w:rPr>
        <w:t>pada</w:t>
      </w:r>
      <w:r w:rsidR="00352264">
        <w:rPr>
          <w:rFonts w:ascii="Times New Roman" w:hAnsi="Times New Roman" w:cs="Times New Roman"/>
          <w:color w:val="000000" w:themeColor="text1"/>
          <w:lang w:val="en-US"/>
        </w:rPr>
        <w:t xml:space="preserve"> </w:t>
      </w:r>
      <w:r w:rsidRPr="003E7BB0">
        <w:rPr>
          <w:rFonts w:ascii="Times New Roman" w:hAnsi="Times New Roman" w:cs="Times New Roman"/>
          <w:color w:val="000000" w:themeColor="text1"/>
        </w:rPr>
        <w:t xml:space="preserve">Pasal 10 Undang-Undang Nomor 23 Tahun 2004 </w:t>
      </w:r>
      <w:r w:rsidR="002B2823">
        <w:rPr>
          <w:rFonts w:ascii="Times New Roman" w:hAnsi="Times New Roman" w:cs="Times New Roman"/>
          <w:color w:val="000000" w:themeColor="text1"/>
        </w:rPr>
        <w:t>mengenai</w:t>
      </w:r>
      <w:r w:rsidRPr="003E7BB0">
        <w:rPr>
          <w:rFonts w:ascii="Times New Roman" w:hAnsi="Times New Roman" w:cs="Times New Roman"/>
          <w:color w:val="000000" w:themeColor="text1"/>
        </w:rPr>
        <w:t xml:space="preserve"> Penghapusan Kekerasan Dalam Rumah Tangga </w:t>
      </w:r>
      <w:r w:rsidR="002B2823">
        <w:rPr>
          <w:rFonts w:ascii="Times New Roman" w:hAnsi="Times New Roman" w:cs="Times New Roman"/>
          <w:color w:val="000000" w:themeColor="text1"/>
        </w:rPr>
        <w:t>menegaskan mengenai korban</w:t>
      </w:r>
      <w:r w:rsidRPr="003E7BB0">
        <w:rPr>
          <w:rFonts w:ascii="Times New Roman" w:hAnsi="Times New Roman" w:cs="Times New Roman"/>
          <w:color w:val="000000" w:themeColor="text1"/>
        </w:rPr>
        <w:t xml:space="preserve"> berhak atas:</w:t>
      </w:r>
    </w:p>
    <w:p w14:paraId="0D565503" w14:textId="006F80FF" w:rsidR="00A3239E" w:rsidRDefault="00A3239E" w:rsidP="00A3239E">
      <w:pPr>
        <w:pStyle w:val="ListParagraph"/>
        <w:numPr>
          <w:ilvl w:val="0"/>
          <w:numId w:val="2"/>
        </w:num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M</w:t>
      </w:r>
      <w:r w:rsidR="002B2823">
        <w:rPr>
          <w:rFonts w:ascii="Times New Roman" w:hAnsi="Times New Roman"/>
          <w:color w:val="000000" w:themeColor="text1"/>
          <w:lang w:val="id-ID"/>
        </w:rPr>
        <w:t>emperoleh</w:t>
      </w:r>
      <w:r w:rsidR="00352264" w:rsidRPr="00352264">
        <w:rPr>
          <w:rFonts w:ascii="Times New Roman" w:hAnsi="Times New Roman"/>
          <w:color w:val="000000" w:themeColor="text1"/>
          <w:lang w:val="id-ID"/>
        </w:rPr>
        <w:t xml:space="preserve"> </w:t>
      </w:r>
      <w:r w:rsidR="002B2823">
        <w:rPr>
          <w:rFonts w:ascii="Times New Roman" w:hAnsi="Times New Roman"/>
          <w:color w:val="000000" w:themeColor="text1"/>
          <w:lang w:val="id-ID"/>
        </w:rPr>
        <w:t>lindunga</w:t>
      </w:r>
      <w:r w:rsidR="00352264" w:rsidRPr="00352264">
        <w:rPr>
          <w:rFonts w:ascii="Times New Roman" w:hAnsi="Times New Roman"/>
          <w:color w:val="000000" w:themeColor="text1"/>
          <w:lang w:val="id-ID"/>
        </w:rPr>
        <w:t xml:space="preserve">n ataupun menjamin rasa aman dari keluarga, pihak </w:t>
      </w:r>
      <w:r w:rsidR="002B2823">
        <w:rPr>
          <w:rFonts w:ascii="Times New Roman" w:hAnsi="Times New Roman"/>
          <w:color w:val="000000" w:themeColor="text1"/>
          <w:lang w:val="id-ID"/>
        </w:rPr>
        <w:t>polisi, jaksa</w:t>
      </w:r>
      <w:r w:rsidR="00352264" w:rsidRPr="00352264">
        <w:rPr>
          <w:rFonts w:ascii="Times New Roman" w:hAnsi="Times New Roman"/>
          <w:color w:val="000000" w:themeColor="text1"/>
          <w:lang w:val="id-ID"/>
        </w:rPr>
        <w:t xml:space="preserve">, </w:t>
      </w:r>
      <w:r w:rsidR="00352264" w:rsidRPr="00352264">
        <w:rPr>
          <w:rFonts w:ascii="Times New Roman" w:hAnsi="Times New Roman"/>
          <w:color w:val="000000" w:themeColor="text1"/>
          <w:lang w:val="id-ID"/>
        </w:rPr>
        <w:lastRenderedPageBreak/>
        <w:t xml:space="preserve">pengadilan, advokat, Lembaga sosial, dalam jangka waktu singkat ataupun dalam jangka waktu tertentu sesuai dengan </w:t>
      </w:r>
      <w:r>
        <w:rPr>
          <w:rFonts w:ascii="Times New Roman" w:hAnsi="Times New Roman"/>
          <w:color w:val="000000" w:themeColor="text1"/>
          <w:lang w:val="id-ID"/>
        </w:rPr>
        <w:t>menetapkan tugas dari pengadilan</w:t>
      </w:r>
      <w:r w:rsidR="00352264" w:rsidRPr="00352264">
        <w:rPr>
          <w:rFonts w:ascii="Times New Roman" w:hAnsi="Times New Roman"/>
          <w:color w:val="000000" w:themeColor="text1"/>
          <w:lang w:val="id-ID"/>
        </w:rPr>
        <w:t>;</w:t>
      </w:r>
    </w:p>
    <w:p w14:paraId="16E9CBA3" w14:textId="062AB3EB" w:rsidR="00352264" w:rsidRPr="00A3239E" w:rsidRDefault="00A3239E" w:rsidP="00A3239E">
      <w:pPr>
        <w:pStyle w:val="ListParagraph"/>
        <w:numPr>
          <w:ilvl w:val="0"/>
          <w:numId w:val="2"/>
        </w:num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M</w:t>
      </w:r>
      <w:r w:rsidRPr="00A3239E">
        <w:rPr>
          <w:rFonts w:ascii="Times New Roman" w:hAnsi="Times New Roman"/>
          <w:color w:val="000000" w:themeColor="text1"/>
          <w:lang w:val="id-ID"/>
        </w:rPr>
        <w:t>emperoleh layanan</w:t>
      </w:r>
      <w:r w:rsidR="00352264" w:rsidRPr="00A3239E">
        <w:rPr>
          <w:rFonts w:ascii="Times New Roman" w:hAnsi="Times New Roman"/>
          <w:color w:val="000000" w:themeColor="text1"/>
        </w:rPr>
        <w:t xml:space="preserve"> </w:t>
      </w:r>
      <w:proofErr w:type="spellStart"/>
      <w:r w:rsidR="00352264" w:rsidRPr="00A3239E">
        <w:rPr>
          <w:rFonts w:ascii="Times New Roman" w:hAnsi="Times New Roman"/>
          <w:color w:val="000000" w:themeColor="text1"/>
        </w:rPr>
        <w:t>kesehatan</w:t>
      </w:r>
      <w:proofErr w:type="spellEnd"/>
      <w:r w:rsidR="00352264" w:rsidRPr="00A3239E">
        <w:rPr>
          <w:rFonts w:ascii="Times New Roman" w:hAnsi="Times New Roman"/>
          <w:color w:val="000000" w:themeColor="text1"/>
        </w:rPr>
        <w:t xml:space="preserve"> </w:t>
      </w:r>
      <w:proofErr w:type="spellStart"/>
      <w:r w:rsidRPr="00A3239E">
        <w:rPr>
          <w:rFonts w:ascii="Times New Roman" w:hAnsi="Times New Roman"/>
          <w:color w:val="000000" w:themeColor="text1"/>
          <w:lang w:val="id-ID"/>
        </w:rPr>
        <w:t>bedasarkan</w:t>
      </w:r>
      <w:proofErr w:type="spellEnd"/>
      <w:r w:rsidR="00352264" w:rsidRPr="00A3239E">
        <w:rPr>
          <w:rFonts w:ascii="Times New Roman" w:hAnsi="Times New Roman"/>
          <w:color w:val="000000" w:themeColor="text1"/>
        </w:rPr>
        <w:t xml:space="preserve"> </w:t>
      </w:r>
      <w:proofErr w:type="spellStart"/>
      <w:r w:rsidR="00352264" w:rsidRPr="00A3239E">
        <w:rPr>
          <w:rFonts w:ascii="Times New Roman" w:hAnsi="Times New Roman"/>
          <w:color w:val="000000" w:themeColor="text1"/>
        </w:rPr>
        <w:t>kebutuhan</w:t>
      </w:r>
      <w:proofErr w:type="spellEnd"/>
      <w:r w:rsidR="00352264" w:rsidRPr="00A3239E">
        <w:rPr>
          <w:rFonts w:ascii="Times New Roman" w:hAnsi="Times New Roman"/>
          <w:color w:val="000000" w:themeColor="text1"/>
        </w:rPr>
        <w:t xml:space="preserve"> </w:t>
      </w:r>
      <w:proofErr w:type="spellStart"/>
      <w:r w:rsidR="00352264" w:rsidRPr="00A3239E">
        <w:rPr>
          <w:rFonts w:ascii="Times New Roman" w:hAnsi="Times New Roman"/>
          <w:color w:val="000000" w:themeColor="text1"/>
        </w:rPr>
        <w:t>medis</w:t>
      </w:r>
      <w:proofErr w:type="spellEnd"/>
      <w:r w:rsidR="00352264" w:rsidRPr="00A3239E">
        <w:rPr>
          <w:rFonts w:ascii="Times New Roman" w:hAnsi="Times New Roman"/>
          <w:color w:val="000000" w:themeColor="text1"/>
        </w:rPr>
        <w:t>;</w:t>
      </w:r>
    </w:p>
    <w:p w14:paraId="0385A47D" w14:textId="0C8A1C41" w:rsidR="00352264" w:rsidRPr="00352264" w:rsidRDefault="00A3239E" w:rsidP="00A3239E">
      <w:pPr>
        <w:pStyle w:val="ListParagraph"/>
        <w:numPr>
          <w:ilvl w:val="0"/>
          <w:numId w:val="2"/>
        </w:num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 xml:space="preserve">Memperoleh </w:t>
      </w:r>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prosedur</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khusus</w:t>
      </w:r>
      <w:proofErr w:type="spellEnd"/>
      <w:r w:rsidR="00352264">
        <w:rPr>
          <w:rFonts w:ascii="Times New Roman" w:hAnsi="Times New Roman"/>
          <w:color w:val="000000" w:themeColor="text1"/>
        </w:rPr>
        <w:t xml:space="preserve"> yang </w:t>
      </w:r>
      <w:r>
        <w:rPr>
          <w:rFonts w:ascii="Times New Roman" w:hAnsi="Times New Roman"/>
          <w:color w:val="000000" w:themeColor="text1"/>
          <w:lang w:val="id-ID"/>
        </w:rPr>
        <w:t>memiliki keterkaitan</w:t>
      </w:r>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privasi</w:t>
      </w:r>
      <w:proofErr w:type="spellEnd"/>
      <w:r w:rsidR="00352264">
        <w:rPr>
          <w:rFonts w:ascii="Times New Roman" w:hAnsi="Times New Roman"/>
          <w:color w:val="000000" w:themeColor="text1"/>
        </w:rPr>
        <w:t xml:space="preserve"> korban;</w:t>
      </w:r>
    </w:p>
    <w:p w14:paraId="67C15F8C" w14:textId="10670718" w:rsidR="00352264" w:rsidRPr="00245D0E" w:rsidRDefault="00A3239E" w:rsidP="00A3239E">
      <w:pPr>
        <w:pStyle w:val="ListParagraph"/>
        <w:numPr>
          <w:ilvl w:val="0"/>
          <w:numId w:val="2"/>
        </w:num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Mendapatkan hak</w:t>
      </w:r>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dukungan</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dari</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dinas</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sosial</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maupun</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penasihat</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hukum</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disetiap</w:t>
      </w:r>
      <w:proofErr w:type="spellEnd"/>
      <w:r w:rsidR="00352264">
        <w:rPr>
          <w:rFonts w:ascii="Times New Roman" w:hAnsi="Times New Roman"/>
          <w:color w:val="000000" w:themeColor="text1"/>
        </w:rPr>
        <w:t xml:space="preserve"> </w:t>
      </w:r>
      <w:proofErr w:type="spellStart"/>
      <w:r w:rsidR="00352264">
        <w:rPr>
          <w:rFonts w:ascii="Times New Roman" w:hAnsi="Times New Roman"/>
          <w:color w:val="000000" w:themeColor="text1"/>
        </w:rPr>
        <w:t>tahapan</w:t>
      </w:r>
      <w:proofErr w:type="spellEnd"/>
      <w:r w:rsidR="00352264">
        <w:rPr>
          <w:rFonts w:ascii="Times New Roman" w:hAnsi="Times New Roman"/>
          <w:color w:val="000000" w:themeColor="text1"/>
        </w:rPr>
        <w:t xml:space="preserve"> proses </w:t>
      </w:r>
      <w:r>
        <w:rPr>
          <w:rFonts w:ascii="Times New Roman" w:hAnsi="Times New Roman"/>
          <w:color w:val="000000" w:themeColor="text1"/>
          <w:lang w:val="id-ID"/>
        </w:rPr>
        <w:t xml:space="preserve">memeriksa </w:t>
      </w:r>
      <w:proofErr w:type="spellStart"/>
      <w:r>
        <w:rPr>
          <w:rFonts w:ascii="Times New Roman" w:hAnsi="Times New Roman"/>
          <w:color w:val="000000" w:themeColor="text1"/>
          <w:lang w:val="id-ID"/>
        </w:rPr>
        <w:t>bedasarkan</w:t>
      </w:r>
      <w:proofErr w:type="spellEnd"/>
      <w:r w:rsidR="00352264">
        <w:rPr>
          <w:rFonts w:ascii="Times New Roman" w:hAnsi="Times New Roman"/>
          <w:color w:val="000000" w:themeColor="text1"/>
        </w:rPr>
        <w:t xml:space="preserve"> </w:t>
      </w:r>
      <w:proofErr w:type="spellStart"/>
      <w:r w:rsidR="00245D0E">
        <w:rPr>
          <w:rFonts w:ascii="Times New Roman" w:hAnsi="Times New Roman"/>
          <w:color w:val="000000" w:themeColor="text1"/>
        </w:rPr>
        <w:t>Perpu</w:t>
      </w:r>
      <w:proofErr w:type="spellEnd"/>
      <w:r w:rsidR="00245D0E">
        <w:rPr>
          <w:rFonts w:ascii="Times New Roman" w:hAnsi="Times New Roman"/>
          <w:color w:val="000000" w:themeColor="text1"/>
        </w:rPr>
        <w:t xml:space="preserve">; </w:t>
      </w:r>
      <w:r>
        <w:rPr>
          <w:rFonts w:ascii="Times New Roman" w:hAnsi="Times New Roman"/>
          <w:color w:val="000000" w:themeColor="text1"/>
          <w:lang w:val="id-ID"/>
        </w:rPr>
        <w:t>serta</w:t>
      </w:r>
    </w:p>
    <w:p w14:paraId="51B9115D" w14:textId="15C38043" w:rsidR="00245D0E" w:rsidRPr="00352264" w:rsidRDefault="00A3239E" w:rsidP="00352264">
      <w:pPr>
        <w:pStyle w:val="ListParagraph"/>
        <w:numPr>
          <w:ilvl w:val="0"/>
          <w:numId w:val="2"/>
        </w:num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 xml:space="preserve">Memperoleh </w:t>
      </w:r>
      <w:proofErr w:type="spellStart"/>
      <w:r w:rsidR="00245D0E">
        <w:rPr>
          <w:rFonts w:ascii="Times New Roman" w:hAnsi="Times New Roman"/>
          <w:color w:val="000000" w:themeColor="text1"/>
        </w:rPr>
        <w:t>layanan</w:t>
      </w:r>
      <w:proofErr w:type="spellEnd"/>
      <w:r w:rsidR="00245D0E">
        <w:rPr>
          <w:rFonts w:ascii="Times New Roman" w:hAnsi="Times New Roman"/>
          <w:color w:val="000000" w:themeColor="text1"/>
        </w:rPr>
        <w:t xml:space="preserve"> </w:t>
      </w:r>
      <w:proofErr w:type="spellStart"/>
      <w:r w:rsidR="00245D0E">
        <w:rPr>
          <w:rFonts w:ascii="Times New Roman" w:hAnsi="Times New Roman"/>
          <w:color w:val="000000" w:themeColor="text1"/>
        </w:rPr>
        <w:t>bimbingan</w:t>
      </w:r>
      <w:proofErr w:type="spellEnd"/>
      <w:r w:rsidR="00245D0E">
        <w:rPr>
          <w:rFonts w:ascii="Times New Roman" w:hAnsi="Times New Roman"/>
          <w:color w:val="000000" w:themeColor="text1"/>
        </w:rPr>
        <w:t xml:space="preserve"> spiritual.</w:t>
      </w:r>
    </w:p>
    <w:p w14:paraId="715D9531" w14:textId="77777777" w:rsidR="002D53BA" w:rsidRPr="003E7BB0" w:rsidRDefault="002D53BA" w:rsidP="00136730">
      <w:pPr>
        <w:pStyle w:val="ListParagraph"/>
        <w:spacing w:after="0" w:line="240" w:lineRule="auto"/>
        <w:ind w:left="360"/>
        <w:jc w:val="both"/>
        <w:rPr>
          <w:rFonts w:ascii="Times New Roman" w:hAnsi="Times New Roman"/>
          <w:color w:val="000000" w:themeColor="text1"/>
        </w:rPr>
      </w:pPr>
    </w:p>
    <w:p w14:paraId="2E317568" w14:textId="77777777" w:rsidR="002D53BA" w:rsidRPr="003E7BB0" w:rsidRDefault="002D53BA" w:rsidP="00136730">
      <w:pPr>
        <w:pStyle w:val="ListParagraph"/>
        <w:numPr>
          <w:ilvl w:val="0"/>
          <w:numId w:val="7"/>
        </w:numPr>
        <w:spacing w:after="0" w:line="240" w:lineRule="auto"/>
        <w:jc w:val="both"/>
        <w:rPr>
          <w:rFonts w:ascii="Times New Roman" w:hAnsi="Times New Roman"/>
          <w:b/>
          <w:color w:val="000000" w:themeColor="text1"/>
        </w:rPr>
      </w:pPr>
      <w:proofErr w:type="spellStart"/>
      <w:r w:rsidRPr="003E7BB0">
        <w:rPr>
          <w:rFonts w:ascii="Times New Roman" w:hAnsi="Times New Roman"/>
          <w:b/>
          <w:color w:val="000000" w:themeColor="text1"/>
        </w:rPr>
        <w:t>Perlindungan</w:t>
      </w:r>
      <w:proofErr w:type="spellEnd"/>
      <w:r w:rsidRPr="003E7BB0">
        <w:rPr>
          <w:rFonts w:ascii="Times New Roman" w:hAnsi="Times New Roman"/>
          <w:b/>
          <w:color w:val="000000" w:themeColor="text1"/>
        </w:rPr>
        <w:t xml:space="preserve"> Hukum </w:t>
      </w:r>
      <w:proofErr w:type="spellStart"/>
      <w:r>
        <w:rPr>
          <w:rFonts w:ascii="Times New Roman" w:hAnsi="Times New Roman"/>
          <w:b/>
          <w:color w:val="000000" w:themeColor="text1"/>
        </w:rPr>
        <w:t>T</w:t>
      </w:r>
      <w:r w:rsidRPr="003E7BB0">
        <w:rPr>
          <w:rFonts w:ascii="Times New Roman" w:hAnsi="Times New Roman"/>
          <w:b/>
          <w:color w:val="000000" w:themeColor="text1"/>
        </w:rPr>
        <w:t>erhadap</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P</w:t>
      </w:r>
      <w:r w:rsidRPr="003E7BB0">
        <w:rPr>
          <w:rFonts w:ascii="Times New Roman" w:hAnsi="Times New Roman"/>
          <w:b/>
          <w:color w:val="000000" w:themeColor="text1"/>
        </w:rPr>
        <w:t xml:space="preserve">erempuan  </w:t>
      </w:r>
      <w:r>
        <w:rPr>
          <w:rFonts w:ascii="Times New Roman" w:hAnsi="Times New Roman"/>
          <w:b/>
          <w:color w:val="000000" w:themeColor="text1"/>
        </w:rPr>
        <w:t>K</w:t>
      </w:r>
      <w:r w:rsidRPr="003E7BB0">
        <w:rPr>
          <w:rFonts w:ascii="Times New Roman" w:hAnsi="Times New Roman"/>
          <w:b/>
          <w:color w:val="000000" w:themeColor="text1"/>
        </w:rPr>
        <w:t xml:space="preserve">orban </w:t>
      </w:r>
      <w:proofErr w:type="spellStart"/>
      <w:r>
        <w:rPr>
          <w:rFonts w:ascii="Times New Roman" w:hAnsi="Times New Roman"/>
          <w:b/>
          <w:color w:val="000000" w:themeColor="text1"/>
        </w:rPr>
        <w:t>K</w:t>
      </w:r>
      <w:r w:rsidRPr="003E7BB0">
        <w:rPr>
          <w:rFonts w:ascii="Times New Roman" w:hAnsi="Times New Roman"/>
          <w:b/>
          <w:color w:val="000000" w:themeColor="text1"/>
        </w:rPr>
        <w:t>ekerasan</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D</w:t>
      </w:r>
      <w:r w:rsidRPr="003E7BB0">
        <w:rPr>
          <w:rFonts w:ascii="Times New Roman" w:hAnsi="Times New Roman"/>
          <w:b/>
          <w:color w:val="000000" w:themeColor="text1"/>
        </w:rPr>
        <w:t xml:space="preserve">alam </w:t>
      </w:r>
      <w:r>
        <w:rPr>
          <w:rFonts w:ascii="Times New Roman" w:hAnsi="Times New Roman"/>
          <w:b/>
          <w:color w:val="000000" w:themeColor="text1"/>
        </w:rPr>
        <w:t>R</w:t>
      </w:r>
      <w:r w:rsidRPr="003E7BB0">
        <w:rPr>
          <w:rFonts w:ascii="Times New Roman" w:hAnsi="Times New Roman"/>
          <w:b/>
          <w:color w:val="000000" w:themeColor="text1"/>
        </w:rPr>
        <w:t xml:space="preserve">umah </w:t>
      </w:r>
      <w:proofErr w:type="spellStart"/>
      <w:r>
        <w:rPr>
          <w:rFonts w:ascii="Times New Roman" w:hAnsi="Times New Roman"/>
          <w:b/>
          <w:color w:val="000000" w:themeColor="text1"/>
        </w:rPr>
        <w:t>T</w:t>
      </w:r>
      <w:r w:rsidRPr="003E7BB0">
        <w:rPr>
          <w:rFonts w:ascii="Times New Roman" w:hAnsi="Times New Roman"/>
          <w:b/>
          <w:color w:val="000000" w:themeColor="text1"/>
        </w:rPr>
        <w:t>angga</w:t>
      </w:r>
      <w:proofErr w:type="spellEnd"/>
      <w:r w:rsidRPr="003E7BB0">
        <w:rPr>
          <w:rFonts w:ascii="Times New Roman" w:hAnsi="Times New Roman"/>
          <w:b/>
          <w:color w:val="000000" w:themeColor="text1"/>
        </w:rPr>
        <w:t xml:space="preserve"> </w:t>
      </w:r>
      <w:proofErr w:type="spellStart"/>
      <w:r>
        <w:rPr>
          <w:rFonts w:ascii="Times New Roman" w:hAnsi="Times New Roman"/>
          <w:b/>
          <w:color w:val="000000" w:themeColor="text1"/>
        </w:rPr>
        <w:t>D</w:t>
      </w:r>
      <w:r w:rsidRPr="003E7BB0">
        <w:rPr>
          <w:rFonts w:ascii="Times New Roman" w:hAnsi="Times New Roman"/>
          <w:b/>
          <w:color w:val="000000" w:themeColor="text1"/>
        </w:rPr>
        <w:t>itinjau</w:t>
      </w:r>
      <w:proofErr w:type="spellEnd"/>
      <w:r w:rsidRPr="003E7BB0">
        <w:rPr>
          <w:rFonts w:ascii="Times New Roman" w:hAnsi="Times New Roman"/>
          <w:b/>
          <w:color w:val="000000" w:themeColor="text1"/>
        </w:rPr>
        <w:t xml:space="preserve"> </w:t>
      </w:r>
      <w:r>
        <w:rPr>
          <w:rFonts w:ascii="Times New Roman" w:hAnsi="Times New Roman"/>
          <w:b/>
          <w:color w:val="000000" w:themeColor="text1"/>
        </w:rPr>
        <w:t>D</w:t>
      </w:r>
      <w:r w:rsidRPr="003E7BB0">
        <w:rPr>
          <w:rFonts w:ascii="Times New Roman" w:hAnsi="Times New Roman"/>
          <w:b/>
          <w:color w:val="000000" w:themeColor="text1"/>
        </w:rPr>
        <w:t xml:space="preserve">ari </w:t>
      </w:r>
      <w:r>
        <w:rPr>
          <w:rFonts w:ascii="Times New Roman" w:hAnsi="Times New Roman"/>
          <w:b/>
          <w:color w:val="000000" w:themeColor="text1"/>
        </w:rPr>
        <w:t>H</w:t>
      </w:r>
      <w:r w:rsidRPr="003E7BB0">
        <w:rPr>
          <w:rFonts w:ascii="Times New Roman" w:hAnsi="Times New Roman"/>
          <w:b/>
          <w:color w:val="000000" w:themeColor="text1"/>
        </w:rPr>
        <w:t xml:space="preserve">ak </w:t>
      </w:r>
      <w:proofErr w:type="spellStart"/>
      <w:r>
        <w:rPr>
          <w:rFonts w:ascii="Times New Roman" w:hAnsi="Times New Roman"/>
          <w:b/>
          <w:color w:val="000000" w:themeColor="text1"/>
        </w:rPr>
        <w:t>A</w:t>
      </w:r>
      <w:r w:rsidRPr="003E7BB0">
        <w:rPr>
          <w:rFonts w:ascii="Times New Roman" w:hAnsi="Times New Roman"/>
          <w:b/>
          <w:color w:val="000000" w:themeColor="text1"/>
        </w:rPr>
        <w:t>sasi</w:t>
      </w:r>
      <w:proofErr w:type="spellEnd"/>
      <w:r w:rsidRPr="003E7BB0">
        <w:rPr>
          <w:rFonts w:ascii="Times New Roman" w:hAnsi="Times New Roman"/>
          <w:b/>
          <w:color w:val="000000" w:themeColor="text1"/>
        </w:rPr>
        <w:t xml:space="preserve"> </w:t>
      </w:r>
      <w:proofErr w:type="spellStart"/>
      <w:r>
        <w:rPr>
          <w:rFonts w:ascii="Times New Roman" w:hAnsi="Times New Roman"/>
          <w:b/>
          <w:color w:val="000000" w:themeColor="text1"/>
        </w:rPr>
        <w:t>M</w:t>
      </w:r>
      <w:r w:rsidRPr="003E7BB0">
        <w:rPr>
          <w:rFonts w:ascii="Times New Roman" w:hAnsi="Times New Roman"/>
          <w:b/>
          <w:color w:val="000000" w:themeColor="text1"/>
        </w:rPr>
        <w:t>anusia</w:t>
      </w:r>
      <w:proofErr w:type="spellEnd"/>
      <w:r w:rsidRPr="003E7BB0">
        <w:rPr>
          <w:rFonts w:ascii="Times New Roman" w:hAnsi="Times New Roman"/>
          <w:b/>
          <w:color w:val="000000" w:themeColor="text1"/>
        </w:rPr>
        <w:t xml:space="preserve"> (HAM)</w:t>
      </w:r>
      <w:r w:rsidRPr="003E7BB0">
        <w:rPr>
          <w:rFonts w:ascii="Times New Roman" w:hAnsi="Times New Roman"/>
          <w:b/>
          <w:color w:val="000000" w:themeColor="text1"/>
          <w:lang w:val="id-ID"/>
        </w:rPr>
        <w:t>.</w:t>
      </w:r>
    </w:p>
    <w:p w14:paraId="3A71F351" w14:textId="77777777" w:rsidR="002D53BA" w:rsidRPr="003E7BB0" w:rsidRDefault="002D53BA" w:rsidP="00136730">
      <w:pPr>
        <w:pStyle w:val="ListParagraph"/>
        <w:spacing w:after="0" w:line="240" w:lineRule="auto"/>
        <w:ind w:left="360"/>
        <w:jc w:val="both"/>
        <w:rPr>
          <w:rFonts w:ascii="Times New Roman" w:hAnsi="Times New Roman"/>
          <w:color w:val="000000" w:themeColor="text1"/>
        </w:rPr>
      </w:pPr>
    </w:p>
    <w:p w14:paraId="409050C7" w14:textId="52426FB9" w:rsidR="002D53BA" w:rsidRPr="003E7BB0" w:rsidRDefault="002D53BA" w:rsidP="00A3239E">
      <w:pPr>
        <w:spacing w:after="0" w:line="240" w:lineRule="auto"/>
        <w:ind w:firstLine="360"/>
        <w:jc w:val="both"/>
        <w:rPr>
          <w:rFonts w:ascii="Times New Roman" w:hAnsi="Times New Roman" w:cs="Times New Roman"/>
          <w:bCs/>
          <w:color w:val="000000" w:themeColor="text1"/>
        </w:rPr>
      </w:pPr>
      <w:r w:rsidRPr="003E7BB0">
        <w:rPr>
          <w:rFonts w:ascii="Times New Roman" w:hAnsi="Times New Roman" w:cs="Times New Roman"/>
          <w:bCs/>
          <w:color w:val="000000" w:themeColor="text1"/>
        </w:rPr>
        <w:t xml:space="preserve">Hak </w:t>
      </w:r>
      <w:proofErr w:type="spellStart"/>
      <w:r w:rsidRPr="003E7BB0">
        <w:rPr>
          <w:rFonts w:ascii="Times New Roman" w:hAnsi="Times New Roman" w:cs="Times New Roman"/>
          <w:bCs/>
          <w:color w:val="000000" w:themeColor="text1"/>
          <w:lang w:val="en-US"/>
        </w:rPr>
        <w:t>asasi</w:t>
      </w:r>
      <w:proofErr w:type="spellEnd"/>
      <w:r w:rsidRPr="003E7BB0">
        <w:rPr>
          <w:rFonts w:ascii="Times New Roman" w:hAnsi="Times New Roman" w:cs="Times New Roman"/>
          <w:bCs/>
          <w:color w:val="000000" w:themeColor="text1"/>
        </w:rPr>
        <w:t xml:space="preserve"> manusia dituangkan </w:t>
      </w:r>
      <w:r w:rsidR="00A3239E">
        <w:rPr>
          <w:rFonts w:ascii="Times New Roman" w:hAnsi="Times New Roman" w:cs="Times New Roman"/>
          <w:bCs/>
          <w:color w:val="000000" w:themeColor="text1"/>
        </w:rPr>
        <w:t>pada</w:t>
      </w:r>
      <w:r w:rsidRPr="003E7BB0">
        <w:rPr>
          <w:rFonts w:ascii="Times New Roman" w:hAnsi="Times New Roman" w:cs="Times New Roman"/>
          <w:bCs/>
          <w:color w:val="000000" w:themeColor="text1"/>
        </w:rPr>
        <w:t xml:space="preserve"> </w:t>
      </w:r>
      <w:proofErr w:type="spellStart"/>
      <w:r w:rsidRPr="003E7BB0">
        <w:rPr>
          <w:rFonts w:ascii="Times New Roman" w:hAnsi="Times New Roman" w:cs="Times New Roman"/>
          <w:bCs/>
          <w:color w:val="000000" w:themeColor="text1"/>
        </w:rPr>
        <w:t>Undang-Undang</w:t>
      </w:r>
      <w:proofErr w:type="spellEnd"/>
      <w:r w:rsidRPr="003E7BB0">
        <w:rPr>
          <w:rFonts w:ascii="Times New Roman" w:hAnsi="Times New Roman" w:cs="Times New Roman"/>
          <w:bCs/>
          <w:color w:val="000000" w:themeColor="text1"/>
        </w:rPr>
        <w:t xml:space="preserve"> Nomor 39 Tahun 1999 </w:t>
      </w:r>
      <w:r w:rsidR="00A3239E">
        <w:rPr>
          <w:rFonts w:ascii="Times New Roman" w:hAnsi="Times New Roman" w:cs="Times New Roman"/>
          <w:bCs/>
          <w:color w:val="000000" w:themeColor="text1"/>
        </w:rPr>
        <w:t>merupakan</w:t>
      </w:r>
      <w:r w:rsidRPr="003E7BB0">
        <w:rPr>
          <w:rFonts w:ascii="Times New Roman" w:hAnsi="Times New Roman" w:cs="Times New Roman"/>
          <w:bCs/>
          <w:color w:val="000000" w:themeColor="text1"/>
        </w:rPr>
        <w:t xml:space="preserve">: seperangkat hak yang menjadi bagian dari </w:t>
      </w:r>
      <w:proofErr w:type="spellStart"/>
      <w:r w:rsidR="00A3239E">
        <w:rPr>
          <w:rFonts w:ascii="Times New Roman" w:hAnsi="Times New Roman" w:cs="Times New Roman"/>
          <w:bCs/>
          <w:color w:val="000000" w:themeColor="text1"/>
        </w:rPr>
        <w:t>menusia</w:t>
      </w:r>
      <w:proofErr w:type="spellEnd"/>
      <w:r w:rsidR="00A3239E">
        <w:rPr>
          <w:rFonts w:ascii="Times New Roman" w:hAnsi="Times New Roman" w:cs="Times New Roman"/>
          <w:bCs/>
          <w:color w:val="000000" w:themeColor="text1"/>
        </w:rPr>
        <w:t xml:space="preserve"> termasuk</w:t>
      </w:r>
      <w:r w:rsidRPr="003E7BB0">
        <w:rPr>
          <w:rFonts w:ascii="Times New Roman" w:hAnsi="Times New Roman" w:cs="Times New Roman"/>
          <w:bCs/>
          <w:color w:val="000000" w:themeColor="text1"/>
        </w:rPr>
        <w:t xml:space="preserve"> makhluk ciptaan Tuhan Yang Maha Esa </w:t>
      </w:r>
      <w:r w:rsidR="00A3239E">
        <w:rPr>
          <w:rFonts w:ascii="Times New Roman" w:hAnsi="Times New Roman" w:cs="Times New Roman"/>
          <w:bCs/>
          <w:color w:val="000000" w:themeColor="text1"/>
        </w:rPr>
        <w:t>serta berupa</w:t>
      </w:r>
      <w:r w:rsidRPr="003E7BB0">
        <w:rPr>
          <w:rFonts w:ascii="Times New Roman" w:hAnsi="Times New Roman" w:cs="Times New Roman"/>
          <w:bCs/>
          <w:color w:val="000000" w:themeColor="text1"/>
        </w:rPr>
        <w:t xml:space="preserve"> karunia-Nya. Hak-hak tersebut perlu dihormati, </w:t>
      </w:r>
      <w:r w:rsidR="00A3239E">
        <w:rPr>
          <w:rFonts w:ascii="Times New Roman" w:hAnsi="Times New Roman" w:cs="Times New Roman"/>
          <w:bCs/>
          <w:color w:val="000000" w:themeColor="text1"/>
        </w:rPr>
        <w:t>dihargai bahkan mendapatkan perlindungan dari masyarakat, hukum, pemerintahan, serta individu</w:t>
      </w:r>
      <w:r w:rsidRPr="003E7BB0">
        <w:rPr>
          <w:rFonts w:ascii="Times New Roman" w:hAnsi="Times New Roman" w:cs="Times New Roman"/>
          <w:bCs/>
          <w:color w:val="000000" w:themeColor="text1"/>
        </w:rPr>
        <w:t xml:space="preserve"> agar harkat </w:t>
      </w:r>
      <w:r w:rsidR="00A3239E">
        <w:rPr>
          <w:rFonts w:ascii="Times New Roman" w:hAnsi="Times New Roman" w:cs="Times New Roman"/>
          <w:bCs/>
          <w:color w:val="000000" w:themeColor="text1"/>
        </w:rPr>
        <w:t>serta</w:t>
      </w:r>
      <w:r w:rsidRPr="003E7BB0">
        <w:rPr>
          <w:rFonts w:ascii="Times New Roman" w:hAnsi="Times New Roman" w:cs="Times New Roman"/>
          <w:bCs/>
          <w:color w:val="000000" w:themeColor="text1"/>
        </w:rPr>
        <w:t xml:space="preserve"> martabat manusia dapat dihormati. </w:t>
      </w:r>
      <w:r w:rsidR="00A3239E">
        <w:rPr>
          <w:rFonts w:ascii="Times New Roman" w:hAnsi="Times New Roman" w:cs="Times New Roman"/>
          <w:bCs/>
          <w:color w:val="000000" w:themeColor="text1"/>
        </w:rPr>
        <w:t>Sementara</w:t>
      </w:r>
      <w:r w:rsidRPr="003E7BB0">
        <w:rPr>
          <w:rFonts w:ascii="Times New Roman" w:hAnsi="Times New Roman" w:cs="Times New Roman"/>
          <w:bCs/>
          <w:color w:val="000000" w:themeColor="text1"/>
        </w:rPr>
        <w:t xml:space="preserve">, John </w:t>
      </w:r>
      <w:proofErr w:type="spellStart"/>
      <w:r w:rsidRPr="003E7BB0">
        <w:rPr>
          <w:rFonts w:ascii="Times New Roman" w:hAnsi="Times New Roman" w:cs="Times New Roman"/>
          <w:bCs/>
          <w:color w:val="000000" w:themeColor="text1"/>
        </w:rPr>
        <w:t>Locke</w:t>
      </w:r>
      <w:proofErr w:type="spellEnd"/>
      <w:r w:rsidRPr="003E7BB0">
        <w:rPr>
          <w:rFonts w:ascii="Times New Roman" w:hAnsi="Times New Roman" w:cs="Times New Roman"/>
          <w:bCs/>
          <w:color w:val="000000" w:themeColor="text1"/>
        </w:rPr>
        <w:t xml:space="preserve"> menyatakan </w:t>
      </w:r>
      <w:r w:rsidR="00A3239E">
        <w:rPr>
          <w:rFonts w:ascii="Times New Roman" w:hAnsi="Times New Roman" w:cs="Times New Roman"/>
          <w:bCs/>
          <w:color w:val="000000" w:themeColor="text1"/>
        </w:rPr>
        <w:t>mengenai manusia</w:t>
      </w:r>
      <w:r w:rsidRPr="003E7BB0">
        <w:rPr>
          <w:rFonts w:ascii="Times New Roman" w:hAnsi="Times New Roman" w:cs="Times New Roman"/>
          <w:bCs/>
          <w:color w:val="000000" w:themeColor="text1"/>
        </w:rPr>
        <w:t xml:space="preserve"> </w:t>
      </w:r>
      <w:r w:rsidR="00A3239E">
        <w:rPr>
          <w:rFonts w:ascii="Times New Roman" w:hAnsi="Times New Roman" w:cs="Times New Roman"/>
          <w:bCs/>
          <w:color w:val="000000" w:themeColor="text1"/>
        </w:rPr>
        <w:t>ber</w:t>
      </w:r>
      <w:r w:rsidRPr="003E7BB0">
        <w:rPr>
          <w:rFonts w:ascii="Times New Roman" w:hAnsi="Times New Roman" w:cs="Times New Roman"/>
          <w:bCs/>
          <w:color w:val="000000" w:themeColor="text1"/>
        </w:rPr>
        <w:t xml:space="preserve">hak </w:t>
      </w:r>
      <w:r w:rsidR="00A3239E">
        <w:rPr>
          <w:rFonts w:ascii="Times New Roman" w:hAnsi="Times New Roman" w:cs="Times New Roman"/>
          <w:bCs/>
          <w:color w:val="000000" w:themeColor="text1"/>
        </w:rPr>
        <w:t xml:space="preserve">bertahan hidup </w:t>
      </w:r>
      <w:r w:rsidRPr="003E7BB0">
        <w:rPr>
          <w:rFonts w:ascii="Times New Roman" w:hAnsi="Times New Roman" w:cs="Times New Roman"/>
          <w:bCs/>
          <w:color w:val="000000" w:themeColor="text1"/>
        </w:rPr>
        <w:t>(</w:t>
      </w:r>
      <w:proofErr w:type="spellStart"/>
      <w:r w:rsidRPr="003E7BB0">
        <w:rPr>
          <w:rFonts w:ascii="Times New Roman" w:hAnsi="Times New Roman" w:cs="Times New Roman"/>
          <w:bCs/>
          <w:color w:val="000000" w:themeColor="text1"/>
        </w:rPr>
        <w:t>righttolife</w:t>
      </w:r>
      <w:proofErr w:type="spellEnd"/>
      <w:r w:rsidRPr="003E7BB0">
        <w:rPr>
          <w:rFonts w:ascii="Times New Roman" w:hAnsi="Times New Roman" w:cs="Times New Roman"/>
          <w:bCs/>
          <w:color w:val="000000" w:themeColor="text1"/>
        </w:rPr>
        <w:t xml:space="preserve">), hak </w:t>
      </w:r>
      <w:r w:rsidR="00A3239E">
        <w:rPr>
          <w:rFonts w:ascii="Times New Roman" w:hAnsi="Times New Roman" w:cs="Times New Roman"/>
          <w:bCs/>
          <w:color w:val="000000" w:themeColor="text1"/>
        </w:rPr>
        <w:t>mengenai kebebasan</w:t>
      </w:r>
      <w:r w:rsidRPr="003E7BB0">
        <w:rPr>
          <w:rFonts w:ascii="Times New Roman" w:hAnsi="Times New Roman" w:cs="Times New Roman"/>
          <w:bCs/>
          <w:color w:val="000000" w:themeColor="text1"/>
        </w:rPr>
        <w:t xml:space="preserve"> (</w:t>
      </w:r>
      <w:r w:rsidRPr="003E7BB0">
        <w:rPr>
          <w:rFonts w:ascii="Times New Roman" w:hAnsi="Times New Roman" w:cs="Times New Roman"/>
          <w:bCs/>
          <w:color w:val="000000" w:themeColor="text1"/>
          <w:lang w:val="en-US"/>
        </w:rPr>
        <w:t>liberty</w:t>
      </w:r>
      <w:r w:rsidRPr="003E7BB0">
        <w:rPr>
          <w:rFonts w:ascii="Times New Roman" w:hAnsi="Times New Roman" w:cs="Times New Roman"/>
          <w:bCs/>
          <w:color w:val="000000" w:themeColor="text1"/>
        </w:rPr>
        <w:t xml:space="preserve">), </w:t>
      </w:r>
      <w:r w:rsidR="00A3239E">
        <w:rPr>
          <w:rFonts w:ascii="Times New Roman" w:hAnsi="Times New Roman" w:cs="Times New Roman"/>
          <w:bCs/>
          <w:color w:val="000000" w:themeColor="text1"/>
        </w:rPr>
        <w:t>serta hak mempunyai</w:t>
      </w:r>
      <w:r w:rsidRPr="003E7BB0">
        <w:rPr>
          <w:rFonts w:ascii="Times New Roman" w:hAnsi="Times New Roman" w:cs="Times New Roman"/>
          <w:bCs/>
          <w:color w:val="000000" w:themeColor="text1"/>
        </w:rPr>
        <w:t xml:space="preserve"> sesuatu (</w:t>
      </w:r>
      <w:proofErr w:type="spellStart"/>
      <w:r w:rsidRPr="003E7BB0">
        <w:rPr>
          <w:rFonts w:ascii="Times New Roman" w:hAnsi="Times New Roman" w:cs="Times New Roman"/>
          <w:bCs/>
          <w:color w:val="000000" w:themeColor="text1"/>
        </w:rPr>
        <w:t>right</w:t>
      </w:r>
      <w:proofErr w:type="spellEnd"/>
      <w:r w:rsidRPr="003E7BB0">
        <w:rPr>
          <w:rFonts w:ascii="Times New Roman" w:hAnsi="Times New Roman" w:cs="Times New Roman"/>
          <w:bCs/>
          <w:color w:val="000000" w:themeColor="text1"/>
        </w:rPr>
        <w:t xml:space="preserve"> </w:t>
      </w:r>
      <w:proofErr w:type="spellStart"/>
      <w:r w:rsidRPr="003E7BB0">
        <w:rPr>
          <w:rFonts w:ascii="Times New Roman" w:hAnsi="Times New Roman" w:cs="Times New Roman"/>
          <w:bCs/>
          <w:color w:val="000000" w:themeColor="text1"/>
        </w:rPr>
        <w:t>to</w:t>
      </w:r>
      <w:proofErr w:type="spellEnd"/>
      <w:r w:rsidRPr="003E7BB0">
        <w:rPr>
          <w:rFonts w:ascii="Times New Roman" w:hAnsi="Times New Roman" w:cs="Times New Roman"/>
          <w:bCs/>
          <w:color w:val="000000" w:themeColor="text1"/>
        </w:rPr>
        <w:t xml:space="preserve"> </w:t>
      </w:r>
      <w:proofErr w:type="spellStart"/>
      <w:r w:rsidRPr="003E7BB0">
        <w:rPr>
          <w:rFonts w:ascii="Times New Roman" w:hAnsi="Times New Roman" w:cs="Times New Roman"/>
          <w:bCs/>
          <w:color w:val="000000" w:themeColor="text1"/>
        </w:rPr>
        <w:t>property</w:t>
      </w:r>
      <w:proofErr w:type="spellEnd"/>
      <w:r w:rsidRPr="003E7BB0">
        <w:rPr>
          <w:rFonts w:ascii="Times New Roman" w:hAnsi="Times New Roman" w:cs="Times New Roman"/>
          <w:bCs/>
          <w:color w:val="000000" w:themeColor="text1"/>
        </w:rPr>
        <w:t xml:space="preserve">) </w:t>
      </w:r>
      <w:r w:rsidR="00A3239E">
        <w:rPr>
          <w:rFonts w:ascii="Times New Roman" w:hAnsi="Times New Roman" w:cs="Times New Roman"/>
          <w:bCs/>
          <w:color w:val="000000" w:themeColor="text1"/>
        </w:rPr>
        <w:t>tak bisa dilakukan</w:t>
      </w:r>
      <w:r w:rsidRPr="003E7BB0">
        <w:rPr>
          <w:rFonts w:ascii="Times New Roman" w:hAnsi="Times New Roman" w:cs="Times New Roman"/>
          <w:bCs/>
          <w:color w:val="000000" w:themeColor="text1"/>
        </w:rPr>
        <w:t xml:space="preserve"> oleh siapa</w:t>
      </w:r>
      <w:r w:rsidR="00A3239E">
        <w:rPr>
          <w:rFonts w:ascii="Times New Roman" w:hAnsi="Times New Roman" w:cs="Times New Roman"/>
          <w:bCs/>
          <w:color w:val="000000" w:themeColor="text1"/>
        </w:rPr>
        <w:t xml:space="preserve"> </w:t>
      </w:r>
      <w:r w:rsidRPr="003E7BB0">
        <w:rPr>
          <w:rFonts w:ascii="Times New Roman" w:hAnsi="Times New Roman" w:cs="Times New Roman"/>
          <w:bCs/>
          <w:color w:val="000000" w:themeColor="text1"/>
        </w:rPr>
        <w:t xml:space="preserve">pun, asalkan orang </w:t>
      </w:r>
      <w:proofErr w:type="spellStart"/>
      <w:r w:rsidRPr="003E7BB0">
        <w:rPr>
          <w:rFonts w:ascii="Times New Roman" w:hAnsi="Times New Roman" w:cs="Times New Roman"/>
          <w:bCs/>
          <w:color w:val="000000" w:themeColor="text1"/>
          <w:lang w:val="en-US"/>
        </w:rPr>
        <w:t>tersebutmenggunakannya</w:t>
      </w:r>
      <w:proofErr w:type="spellEnd"/>
      <w:r w:rsidRPr="003E7BB0">
        <w:rPr>
          <w:rFonts w:ascii="Times New Roman" w:hAnsi="Times New Roman" w:cs="Times New Roman"/>
          <w:bCs/>
          <w:color w:val="000000" w:themeColor="text1"/>
        </w:rPr>
        <w:t xml:space="preserve"> untuk kesejahteraan dan kebahagiaan individu.</w:t>
      </w:r>
      <w:r w:rsidRPr="003E7BB0">
        <w:rPr>
          <w:rStyle w:val="FootnoteReference"/>
          <w:rFonts w:ascii="Times New Roman" w:hAnsi="Times New Roman" w:cs="Times New Roman"/>
          <w:bCs/>
          <w:color w:val="000000" w:themeColor="text1"/>
        </w:rPr>
        <w:footnoteReference w:id="5"/>
      </w:r>
    </w:p>
    <w:p w14:paraId="7B77C0C6" w14:textId="7977B02A" w:rsidR="002D53BA" w:rsidRPr="003E7BB0" w:rsidRDefault="002D53BA" w:rsidP="00683D70">
      <w:pPr>
        <w:spacing w:after="0" w:line="240" w:lineRule="auto"/>
        <w:ind w:firstLine="360"/>
        <w:jc w:val="both"/>
        <w:rPr>
          <w:rFonts w:ascii="Times New Roman" w:eastAsia="Times New Roman" w:hAnsi="Times New Roman" w:cs="Times New Roman"/>
          <w:color w:val="000000" w:themeColor="text1"/>
          <w:shd w:val="clear" w:color="auto" w:fill="FFFFFF"/>
        </w:rPr>
      </w:pPr>
      <w:r w:rsidRPr="003E7BB0">
        <w:rPr>
          <w:rFonts w:ascii="Times New Roman" w:eastAsia="Times New Roman" w:hAnsi="Times New Roman" w:cs="Times New Roman"/>
          <w:color w:val="000000" w:themeColor="text1"/>
          <w:shd w:val="clear" w:color="auto" w:fill="FFFFFF"/>
        </w:rPr>
        <w:t>Hak yang melekat pada seorang pere</w:t>
      </w:r>
      <w:r w:rsidR="00A3239E">
        <w:rPr>
          <w:rFonts w:ascii="Times New Roman" w:eastAsia="Times New Roman" w:hAnsi="Times New Roman" w:cs="Times New Roman"/>
          <w:color w:val="000000" w:themeColor="text1"/>
          <w:shd w:val="clear" w:color="auto" w:fill="FFFFFF"/>
        </w:rPr>
        <w:t>perempuan memiliki hak yang melekat pada dirinya berupa HAM</w:t>
      </w:r>
      <w:r w:rsidRPr="003E7BB0">
        <w:rPr>
          <w:rFonts w:ascii="Times New Roman" w:eastAsia="Times New Roman" w:hAnsi="Times New Roman" w:cs="Times New Roman"/>
          <w:color w:val="000000" w:themeColor="text1"/>
          <w:shd w:val="clear" w:color="auto" w:fill="FFFFFF"/>
        </w:rPr>
        <w:t xml:space="preserve">, </w:t>
      </w:r>
      <w:r w:rsidR="00A3239E">
        <w:rPr>
          <w:rFonts w:ascii="Times New Roman" w:eastAsia="Times New Roman" w:hAnsi="Times New Roman" w:cs="Times New Roman"/>
          <w:color w:val="000000" w:themeColor="text1"/>
          <w:shd w:val="clear" w:color="auto" w:fill="FFFFFF"/>
        </w:rPr>
        <w:t>di</w:t>
      </w:r>
      <w:r w:rsidRPr="003E7BB0">
        <w:rPr>
          <w:rFonts w:ascii="Times New Roman" w:eastAsia="Times New Roman" w:hAnsi="Times New Roman" w:cs="Times New Roman"/>
          <w:color w:val="000000" w:themeColor="text1"/>
          <w:shd w:val="clear" w:color="auto" w:fill="FFFFFF"/>
        </w:rPr>
        <w:t>karena</w:t>
      </w:r>
      <w:r w:rsidR="00A3239E">
        <w:rPr>
          <w:rFonts w:ascii="Times New Roman" w:eastAsia="Times New Roman" w:hAnsi="Times New Roman" w:cs="Times New Roman"/>
          <w:color w:val="000000" w:themeColor="text1"/>
          <w:shd w:val="clear" w:color="auto" w:fill="FFFFFF"/>
        </w:rPr>
        <w:t>kan</w:t>
      </w:r>
      <w:r w:rsidRPr="003E7BB0">
        <w:rPr>
          <w:rFonts w:ascii="Times New Roman" w:eastAsia="Times New Roman" w:hAnsi="Times New Roman" w:cs="Times New Roman"/>
          <w:color w:val="000000" w:themeColor="text1"/>
          <w:shd w:val="clear" w:color="auto" w:fill="FFFFFF"/>
        </w:rPr>
        <w:t xml:space="preserve"> </w:t>
      </w:r>
      <w:r w:rsidR="00A3239E">
        <w:rPr>
          <w:rFonts w:ascii="Times New Roman" w:eastAsia="Times New Roman" w:hAnsi="Times New Roman" w:cs="Times New Roman"/>
          <w:color w:val="000000" w:themeColor="text1"/>
          <w:shd w:val="clear" w:color="auto" w:fill="FFFFFF"/>
        </w:rPr>
        <w:t>wanita</w:t>
      </w:r>
      <w:r w:rsidRPr="003E7BB0">
        <w:rPr>
          <w:rFonts w:ascii="Times New Roman" w:eastAsia="Times New Roman" w:hAnsi="Times New Roman" w:cs="Times New Roman"/>
          <w:color w:val="000000" w:themeColor="text1"/>
          <w:shd w:val="clear" w:color="auto" w:fill="FFFFFF"/>
        </w:rPr>
        <w:t xml:space="preserve"> juga manusia, </w:t>
      </w:r>
      <w:r w:rsidR="00A3239E">
        <w:rPr>
          <w:rFonts w:ascii="Times New Roman" w:eastAsia="Times New Roman" w:hAnsi="Times New Roman" w:cs="Times New Roman"/>
          <w:color w:val="000000" w:themeColor="text1"/>
          <w:shd w:val="clear" w:color="auto" w:fill="FFFFFF"/>
        </w:rPr>
        <w:t>mempunyai rasa bebas</w:t>
      </w:r>
      <w:r w:rsidRPr="003E7BB0">
        <w:rPr>
          <w:rFonts w:ascii="Times New Roman" w:eastAsia="Times New Roman" w:hAnsi="Times New Roman" w:cs="Times New Roman"/>
          <w:color w:val="000000" w:themeColor="text1"/>
          <w:shd w:val="clear" w:color="auto" w:fill="FFFFFF"/>
        </w:rPr>
        <w:t xml:space="preserve"> dan memiliki rasa hormat, sangat mirip </w:t>
      </w:r>
      <w:r w:rsidR="00A3239E">
        <w:rPr>
          <w:rFonts w:ascii="Times New Roman" w:eastAsia="Times New Roman" w:hAnsi="Times New Roman" w:cs="Times New Roman"/>
          <w:color w:val="000000" w:themeColor="text1"/>
          <w:shd w:val="clear" w:color="auto" w:fill="FFFFFF"/>
        </w:rPr>
        <w:t>pria</w:t>
      </w:r>
      <w:r w:rsidRPr="003E7BB0">
        <w:rPr>
          <w:rFonts w:ascii="Times New Roman" w:eastAsia="Times New Roman" w:hAnsi="Times New Roman" w:cs="Times New Roman"/>
          <w:color w:val="000000" w:themeColor="text1"/>
          <w:shd w:val="clear" w:color="auto" w:fill="FFFFFF"/>
        </w:rPr>
        <w:t xml:space="preserve">, jadi </w:t>
      </w:r>
      <w:r w:rsidR="00A3239E">
        <w:rPr>
          <w:rFonts w:ascii="Times New Roman" w:eastAsia="Times New Roman" w:hAnsi="Times New Roman" w:cs="Times New Roman"/>
          <w:color w:val="000000" w:themeColor="text1"/>
          <w:shd w:val="clear" w:color="auto" w:fill="FFFFFF"/>
        </w:rPr>
        <w:t>tak</w:t>
      </w:r>
      <w:r w:rsidRPr="003E7BB0">
        <w:rPr>
          <w:rFonts w:ascii="Times New Roman" w:eastAsia="Times New Roman" w:hAnsi="Times New Roman" w:cs="Times New Roman"/>
          <w:color w:val="000000" w:themeColor="text1"/>
          <w:shd w:val="clear" w:color="auto" w:fill="FFFFFF"/>
        </w:rPr>
        <w:t xml:space="preserve"> boleh ada diskriminasi atau pengecualian </w:t>
      </w:r>
      <w:r w:rsidR="00A3239E">
        <w:rPr>
          <w:rFonts w:ascii="Times New Roman" w:eastAsia="Times New Roman" w:hAnsi="Times New Roman" w:cs="Times New Roman"/>
          <w:color w:val="000000" w:themeColor="text1"/>
          <w:shd w:val="clear" w:color="auto" w:fill="FFFFFF"/>
        </w:rPr>
        <w:t xml:space="preserve">pada </w:t>
      </w:r>
      <w:r w:rsidRPr="003E7BB0">
        <w:rPr>
          <w:rFonts w:ascii="Times New Roman" w:eastAsia="Times New Roman" w:hAnsi="Times New Roman" w:cs="Times New Roman"/>
          <w:color w:val="000000" w:themeColor="text1"/>
          <w:shd w:val="clear" w:color="auto" w:fill="FFFFFF"/>
        </w:rPr>
        <w:t>bi</w:t>
      </w:r>
      <w:r w:rsidR="00A3239E">
        <w:rPr>
          <w:rFonts w:ascii="Times New Roman" w:eastAsia="Times New Roman" w:hAnsi="Times New Roman" w:cs="Times New Roman"/>
          <w:color w:val="000000" w:themeColor="text1"/>
          <w:shd w:val="clear" w:color="auto" w:fill="FFFFFF"/>
        </w:rPr>
        <w:t xml:space="preserve">dang apa </w:t>
      </w:r>
      <w:r w:rsidRPr="003E7BB0">
        <w:rPr>
          <w:rFonts w:ascii="Times New Roman" w:eastAsia="Times New Roman" w:hAnsi="Times New Roman" w:cs="Times New Roman"/>
          <w:color w:val="000000" w:themeColor="text1"/>
          <w:shd w:val="clear" w:color="auto" w:fill="FFFFFF"/>
        </w:rPr>
        <w:t xml:space="preserve">pun. Pengertian </w:t>
      </w:r>
      <w:r w:rsidR="00A3239E">
        <w:rPr>
          <w:rFonts w:ascii="Times New Roman" w:eastAsia="Times New Roman" w:hAnsi="Times New Roman" w:cs="Times New Roman"/>
          <w:color w:val="000000" w:themeColor="text1"/>
          <w:shd w:val="clear" w:color="auto" w:fill="FFFFFF"/>
        </w:rPr>
        <w:t xml:space="preserve">sesuai dengan </w:t>
      </w:r>
      <w:r w:rsidRPr="003E7BB0">
        <w:rPr>
          <w:rFonts w:ascii="Times New Roman" w:eastAsia="Times New Roman" w:hAnsi="Times New Roman" w:cs="Times New Roman"/>
          <w:color w:val="000000" w:themeColor="text1"/>
          <w:shd w:val="clear" w:color="auto" w:fill="FFFFFF"/>
        </w:rPr>
        <w:t xml:space="preserve"> Deklarasi Universal </w:t>
      </w:r>
      <w:proofErr w:type="spellStart"/>
      <w:r w:rsidRPr="003E7BB0">
        <w:rPr>
          <w:rFonts w:ascii="Times New Roman" w:eastAsia="Times New Roman" w:hAnsi="Times New Roman" w:cs="Times New Roman"/>
          <w:color w:val="000000" w:themeColor="text1"/>
          <w:shd w:val="clear" w:color="auto" w:fill="FFFFFF"/>
          <w:lang w:val="en-US"/>
        </w:rPr>
        <w:t>tentang</w:t>
      </w:r>
      <w:proofErr w:type="spellEnd"/>
      <w:r w:rsidRPr="003E7BB0">
        <w:rPr>
          <w:rFonts w:ascii="Times New Roman" w:eastAsia="Times New Roman" w:hAnsi="Times New Roman" w:cs="Times New Roman"/>
          <w:color w:val="000000" w:themeColor="text1"/>
          <w:shd w:val="clear" w:color="auto" w:fill="FFFFFF"/>
        </w:rPr>
        <w:t xml:space="preserve">Hak Asasi Manusia Pasal 1 yang menyatakan: Setiap </w:t>
      </w:r>
      <w:r w:rsidR="00A3239E">
        <w:rPr>
          <w:rFonts w:ascii="Times New Roman" w:eastAsia="Times New Roman" w:hAnsi="Times New Roman" w:cs="Times New Roman"/>
          <w:color w:val="000000" w:themeColor="text1"/>
          <w:shd w:val="clear" w:color="auto" w:fill="FFFFFF"/>
        </w:rPr>
        <w:t xml:space="preserve">individu yang elah lahir memiliki kebebasan serta </w:t>
      </w:r>
      <w:r w:rsidRPr="003E7BB0">
        <w:rPr>
          <w:rFonts w:ascii="Times New Roman" w:eastAsia="Times New Roman" w:hAnsi="Times New Roman" w:cs="Times New Roman"/>
          <w:color w:val="000000" w:themeColor="text1"/>
          <w:shd w:val="clear" w:color="auto" w:fill="FFFFFF"/>
        </w:rPr>
        <w:t>mereka semua memi</w:t>
      </w:r>
      <w:r w:rsidR="00683D70">
        <w:rPr>
          <w:rFonts w:ascii="Times New Roman" w:eastAsia="Times New Roman" w:hAnsi="Times New Roman" w:cs="Times New Roman"/>
          <w:color w:val="000000" w:themeColor="text1"/>
          <w:shd w:val="clear" w:color="auto" w:fill="FFFFFF"/>
        </w:rPr>
        <w:t>liki</w:t>
      </w:r>
      <w:r w:rsidRPr="003E7BB0">
        <w:rPr>
          <w:rFonts w:ascii="Times New Roman" w:eastAsia="Times New Roman" w:hAnsi="Times New Roman" w:cs="Times New Roman"/>
          <w:color w:val="000000" w:themeColor="text1"/>
          <w:shd w:val="clear" w:color="auto" w:fill="FFFFFF"/>
        </w:rPr>
        <w:t xml:space="preserve"> hak </w:t>
      </w:r>
      <w:r w:rsidR="00683D70">
        <w:rPr>
          <w:rFonts w:ascii="Times New Roman" w:eastAsia="Times New Roman" w:hAnsi="Times New Roman" w:cs="Times New Roman"/>
          <w:color w:val="000000" w:themeColor="text1"/>
          <w:shd w:val="clear" w:color="auto" w:fill="FFFFFF"/>
        </w:rPr>
        <w:t>serta</w:t>
      </w:r>
      <w:r w:rsidRPr="003E7BB0">
        <w:rPr>
          <w:rFonts w:ascii="Times New Roman" w:eastAsia="Times New Roman" w:hAnsi="Times New Roman" w:cs="Times New Roman"/>
          <w:color w:val="000000" w:themeColor="text1"/>
          <w:shd w:val="clear" w:color="auto" w:fill="FFFFFF"/>
        </w:rPr>
        <w:t xml:space="preserve"> martabat  sama. Definisi hak asasi manusia meliputi: </w:t>
      </w:r>
      <w:r w:rsidR="00683D70">
        <w:rPr>
          <w:rFonts w:ascii="Times New Roman" w:eastAsia="Times New Roman" w:hAnsi="Times New Roman" w:cs="Times New Roman"/>
          <w:color w:val="000000" w:themeColor="text1"/>
          <w:shd w:val="clear" w:color="auto" w:fill="FFFFFF"/>
        </w:rPr>
        <w:t xml:space="preserve">hak yang berada dalam diri manusia sesuai kodrat yang telah ditentukan </w:t>
      </w:r>
      <w:r w:rsidRPr="003E7BB0">
        <w:rPr>
          <w:rFonts w:ascii="Times New Roman" w:eastAsia="Times New Roman" w:hAnsi="Times New Roman" w:cs="Times New Roman"/>
          <w:color w:val="000000" w:themeColor="text1"/>
          <w:shd w:val="clear" w:color="auto" w:fill="FFFFFF"/>
        </w:rPr>
        <w:t xml:space="preserve">jika tidak </w:t>
      </w:r>
      <w:r w:rsidR="00683D70">
        <w:rPr>
          <w:rFonts w:ascii="Times New Roman" w:eastAsia="Times New Roman" w:hAnsi="Times New Roman" w:cs="Times New Roman"/>
          <w:color w:val="000000" w:themeColor="text1"/>
          <w:shd w:val="clear" w:color="auto" w:fill="FFFFFF"/>
        </w:rPr>
        <w:t>terdapat</w:t>
      </w:r>
      <w:r w:rsidRPr="003E7BB0">
        <w:rPr>
          <w:rFonts w:ascii="Times New Roman" w:eastAsia="Times New Roman" w:hAnsi="Times New Roman" w:cs="Times New Roman"/>
          <w:color w:val="000000" w:themeColor="text1"/>
          <w:shd w:val="clear" w:color="auto" w:fill="FFFFFF"/>
        </w:rPr>
        <w:t xml:space="preserve"> maka </w:t>
      </w:r>
      <w:r w:rsidRPr="003E7BB0">
        <w:rPr>
          <w:rFonts w:ascii="Times New Roman" w:eastAsia="Times New Roman" w:hAnsi="Times New Roman" w:cs="Times New Roman"/>
          <w:color w:val="000000" w:themeColor="text1"/>
          <w:shd w:val="clear" w:color="auto" w:fill="FFFFFF"/>
        </w:rPr>
        <w:t xml:space="preserve">mustahilterbayangkan untuk </w:t>
      </w:r>
      <w:r w:rsidR="00683D70">
        <w:rPr>
          <w:rFonts w:ascii="Times New Roman" w:eastAsia="Times New Roman" w:hAnsi="Times New Roman" w:cs="Times New Roman"/>
          <w:color w:val="000000" w:themeColor="text1"/>
          <w:shd w:val="clear" w:color="auto" w:fill="FFFFFF"/>
        </w:rPr>
        <w:t>bis menjadi</w:t>
      </w:r>
      <w:r w:rsidRPr="003E7BB0">
        <w:rPr>
          <w:rFonts w:ascii="Times New Roman" w:eastAsia="Times New Roman" w:hAnsi="Times New Roman" w:cs="Times New Roman"/>
          <w:color w:val="000000" w:themeColor="text1"/>
          <w:shd w:val="clear" w:color="auto" w:fill="FFFFFF"/>
        </w:rPr>
        <w:t xml:space="preserve"> individu.</w:t>
      </w:r>
    </w:p>
    <w:p w14:paraId="3C2B6E01" w14:textId="1C499CB7" w:rsidR="002D53BA" w:rsidRPr="003E7BB0" w:rsidRDefault="002D53BA" w:rsidP="00683D7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Dalam Pasal 30 U</w:t>
      </w:r>
      <w:r w:rsidR="00A30B56">
        <w:rPr>
          <w:rFonts w:ascii="Times New Roman" w:hAnsi="Times New Roman" w:cs="Times New Roman"/>
          <w:color w:val="000000" w:themeColor="text1"/>
        </w:rPr>
        <w:t>ndang-Undang</w:t>
      </w:r>
      <w:r w:rsidRPr="003E7BB0">
        <w:rPr>
          <w:rFonts w:ascii="Times New Roman" w:hAnsi="Times New Roman" w:cs="Times New Roman"/>
          <w:color w:val="000000" w:themeColor="text1"/>
        </w:rPr>
        <w:t xml:space="preserve"> Hak Asasi Manusia, “setiap orang </w:t>
      </w:r>
      <w:r w:rsidR="00683D70">
        <w:rPr>
          <w:rFonts w:ascii="Times New Roman" w:hAnsi="Times New Roman" w:cs="Times New Roman"/>
          <w:color w:val="000000" w:themeColor="text1"/>
        </w:rPr>
        <w:t>memiliki hak</w:t>
      </w:r>
      <w:r w:rsidRPr="003E7BB0">
        <w:rPr>
          <w:rFonts w:ascii="Times New Roman" w:hAnsi="Times New Roman" w:cs="Times New Roman"/>
          <w:color w:val="000000" w:themeColor="text1"/>
        </w:rPr>
        <w:t xml:space="preserve"> untuk tidak disiksa, dihukum atau diperlakukan dengan cara </w:t>
      </w:r>
      <w:r w:rsidR="00683D70">
        <w:rPr>
          <w:rFonts w:ascii="Times New Roman" w:hAnsi="Times New Roman" w:cs="Times New Roman"/>
          <w:color w:val="000000" w:themeColor="text1"/>
        </w:rPr>
        <w:t>jahat</w:t>
      </w:r>
      <w:r w:rsidRPr="003E7BB0">
        <w:rPr>
          <w:rFonts w:ascii="Times New Roman" w:hAnsi="Times New Roman" w:cs="Times New Roman"/>
          <w:color w:val="000000" w:themeColor="text1"/>
        </w:rPr>
        <w:t xml:space="preserve">, tidak manusiawi atau </w:t>
      </w:r>
      <w:r w:rsidR="00683D70">
        <w:rPr>
          <w:rFonts w:ascii="Times New Roman" w:hAnsi="Times New Roman" w:cs="Times New Roman"/>
          <w:color w:val="000000" w:themeColor="text1"/>
        </w:rPr>
        <w:t>martabat manusia direndahkan”. serta</w:t>
      </w:r>
      <w:r w:rsidRPr="003E7BB0">
        <w:rPr>
          <w:rFonts w:ascii="Times New Roman" w:hAnsi="Times New Roman" w:cs="Times New Roman"/>
          <w:color w:val="000000" w:themeColor="text1"/>
        </w:rPr>
        <w:t xml:space="preserve"> dalam pasal 33 ayat 1 disebutkan:"</w:t>
      </w:r>
      <w:r w:rsidR="00683D70">
        <w:rPr>
          <w:rFonts w:ascii="Times New Roman" w:hAnsi="Times New Roman" w:cs="Times New Roman"/>
          <w:color w:val="000000" w:themeColor="text1"/>
        </w:rPr>
        <w:t>individu meiliki hak agar</w:t>
      </w:r>
      <w:r w:rsidRPr="003E7BB0">
        <w:rPr>
          <w:rFonts w:ascii="Times New Roman" w:hAnsi="Times New Roman" w:cs="Times New Roman"/>
          <w:color w:val="000000" w:themeColor="text1"/>
        </w:rPr>
        <w:t xml:space="preserve"> merasa aman dan terlindungi dari ancaman ketakutan." Ketika seorang wanita mengalami perasaan tidak aman, takut, dan tersiksa, yang sebenarnya dipupuk oleh suaminya sendiri, posisinya tidak sesuai, apalagi sebagai seorang istri.</w:t>
      </w:r>
    </w:p>
    <w:p w14:paraId="692802CA" w14:textId="42336641" w:rsidR="002D53BA" w:rsidRPr="003E7BB0" w:rsidRDefault="002D53BA" w:rsidP="00683D7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Peran perempuan dalam membangun rumah menjadi berkurang karena ketidakamanan, ketakutan dan penggunaan yang berlebihan sebagai bentuk kekerasan. Beberapa pernyataan menunjukkan hubungan antara HAM dan kekerasan dalam rumah tangga, </w:t>
      </w:r>
      <w:r w:rsidR="00683D70">
        <w:rPr>
          <w:rFonts w:ascii="Times New Roman" w:hAnsi="Times New Roman" w:cs="Times New Roman"/>
          <w:color w:val="000000" w:themeColor="text1"/>
        </w:rPr>
        <w:t>meliputi</w:t>
      </w:r>
      <w:r w:rsidRPr="003E7BB0">
        <w:rPr>
          <w:rFonts w:ascii="Times New Roman" w:hAnsi="Times New Roman" w:cs="Times New Roman"/>
          <w:color w:val="000000" w:themeColor="text1"/>
        </w:rPr>
        <w:t>:</w:t>
      </w:r>
      <w:r w:rsidR="00683D70">
        <w:rPr>
          <w:rFonts w:ascii="Times New Roman" w:hAnsi="Times New Roman" w:cs="Times New Roman"/>
          <w:color w:val="000000" w:themeColor="text1"/>
        </w:rPr>
        <w:t>kekerasan pada wanita yaitu</w:t>
      </w:r>
      <w:r w:rsidRPr="003E7BB0">
        <w:rPr>
          <w:rFonts w:ascii="Times New Roman" w:hAnsi="Times New Roman" w:cs="Times New Roman"/>
          <w:color w:val="000000" w:themeColor="text1"/>
        </w:rPr>
        <w:t xml:space="preserve"> penghambat kemajuan </w:t>
      </w:r>
      <w:r w:rsidR="00683D70">
        <w:rPr>
          <w:rFonts w:ascii="Times New Roman" w:hAnsi="Times New Roman" w:cs="Times New Roman"/>
          <w:color w:val="000000" w:themeColor="text1"/>
        </w:rPr>
        <w:t xml:space="preserve">dikarenakan </w:t>
      </w:r>
      <w:r w:rsidRPr="003E7BB0">
        <w:rPr>
          <w:rFonts w:ascii="Times New Roman" w:hAnsi="Times New Roman" w:cs="Times New Roman"/>
          <w:color w:val="000000" w:themeColor="text1"/>
        </w:rPr>
        <w:t>me</w:t>
      </w:r>
      <w:r w:rsidR="00683D70">
        <w:rPr>
          <w:rFonts w:ascii="Times New Roman" w:hAnsi="Times New Roman" w:cs="Times New Roman"/>
          <w:color w:val="000000" w:themeColor="text1"/>
        </w:rPr>
        <w:t>merosotkan</w:t>
      </w:r>
      <w:r w:rsidRPr="003E7BB0">
        <w:rPr>
          <w:rFonts w:ascii="Times New Roman" w:hAnsi="Times New Roman" w:cs="Times New Roman"/>
          <w:color w:val="000000" w:themeColor="text1"/>
        </w:rPr>
        <w:t xml:space="preserve"> rasa takut perempuan, menghalangi kemampuan perempuan untuk berpartisipasi penuh dalam kegiatan-kegiatan yang ramah, me</w:t>
      </w:r>
      <w:r w:rsidR="00683D70">
        <w:rPr>
          <w:rFonts w:ascii="Times New Roman" w:hAnsi="Times New Roman" w:cs="Times New Roman"/>
          <w:color w:val="000000" w:themeColor="text1"/>
        </w:rPr>
        <w:t>nghalangi kebahagiaan perempuan, kurangnya rasa</w:t>
      </w:r>
      <w:r w:rsidRPr="003E7BB0">
        <w:rPr>
          <w:rFonts w:ascii="Times New Roman" w:hAnsi="Times New Roman" w:cs="Times New Roman"/>
          <w:color w:val="000000" w:themeColor="text1"/>
        </w:rPr>
        <w:t xml:space="preserve"> kemandirian </w:t>
      </w:r>
      <w:r w:rsidR="00683D70">
        <w:rPr>
          <w:rFonts w:ascii="Times New Roman" w:hAnsi="Times New Roman" w:cs="Times New Roman"/>
          <w:color w:val="000000" w:themeColor="text1"/>
        </w:rPr>
        <w:t>wanita di</w:t>
      </w:r>
      <w:r w:rsidRPr="003E7BB0">
        <w:rPr>
          <w:rFonts w:ascii="Times New Roman" w:hAnsi="Times New Roman" w:cs="Times New Roman"/>
          <w:color w:val="000000" w:themeColor="text1"/>
        </w:rPr>
        <w:t xml:space="preserve">bidang moneter, politik, sosial </w:t>
      </w:r>
      <w:r w:rsidR="00683D70">
        <w:rPr>
          <w:rFonts w:ascii="Times New Roman" w:hAnsi="Times New Roman" w:cs="Times New Roman"/>
          <w:color w:val="000000" w:themeColor="text1"/>
        </w:rPr>
        <w:t>serta</w:t>
      </w:r>
      <w:r w:rsidRPr="003E7BB0">
        <w:rPr>
          <w:rFonts w:ascii="Times New Roman" w:hAnsi="Times New Roman" w:cs="Times New Roman"/>
          <w:color w:val="000000" w:themeColor="text1"/>
        </w:rPr>
        <w:t xml:space="preserve"> praktis. Akibatnya, </w:t>
      </w:r>
      <w:r w:rsidR="00683D70">
        <w:rPr>
          <w:rFonts w:ascii="Times New Roman" w:hAnsi="Times New Roman" w:cs="Times New Roman"/>
          <w:color w:val="000000" w:themeColor="text1"/>
        </w:rPr>
        <w:t>kompetensi wanita agar</w:t>
      </w:r>
      <w:r w:rsidRPr="003E7BB0">
        <w:rPr>
          <w:rFonts w:ascii="Times New Roman" w:hAnsi="Times New Roman" w:cs="Times New Roman"/>
          <w:color w:val="000000" w:themeColor="text1"/>
        </w:rPr>
        <w:t xml:space="preserve"> mendapatkan keuntungan secara fisik, ekonomi, politik, </w:t>
      </w:r>
      <w:r w:rsidR="00683D70">
        <w:rPr>
          <w:rFonts w:ascii="Times New Roman" w:hAnsi="Times New Roman" w:cs="Times New Roman"/>
          <w:color w:val="000000" w:themeColor="text1"/>
        </w:rPr>
        <w:t>srta</w:t>
      </w:r>
      <w:r w:rsidRPr="003E7BB0">
        <w:rPr>
          <w:rFonts w:ascii="Times New Roman" w:hAnsi="Times New Roman" w:cs="Times New Roman"/>
          <w:color w:val="000000" w:themeColor="text1"/>
        </w:rPr>
        <w:t xml:space="preserve"> budaya dari kehidupan terganggu. Perlindungan adalah setiap tindakan yang dilakukan oleh keluarga korban, kejaksaan, dinas sosial, kepolisian, kejaksaan, pengadilan atau pihak lain untuk tujuan meringankan beban korban, baik untuk sementara waktu </w:t>
      </w:r>
      <w:r w:rsidR="00683D70">
        <w:rPr>
          <w:rFonts w:ascii="Times New Roman" w:hAnsi="Times New Roman" w:cs="Times New Roman"/>
          <w:color w:val="000000" w:themeColor="text1"/>
        </w:rPr>
        <w:t>ataupun melalui</w:t>
      </w:r>
      <w:r w:rsidRPr="003E7BB0">
        <w:rPr>
          <w:rFonts w:ascii="Times New Roman" w:hAnsi="Times New Roman" w:cs="Times New Roman"/>
          <w:color w:val="000000" w:themeColor="text1"/>
        </w:rPr>
        <w:t xml:space="preserve"> perintah pengadilan. Perlindungan sementara </w:t>
      </w:r>
      <w:r w:rsidR="00683D70">
        <w:rPr>
          <w:rFonts w:ascii="Times New Roman" w:hAnsi="Times New Roman" w:cs="Times New Roman"/>
          <w:color w:val="000000" w:themeColor="text1"/>
        </w:rPr>
        <w:t>yaitu pentul lindungan yang berasa dari polisi maupun</w:t>
      </w:r>
      <w:r w:rsidRPr="003E7BB0">
        <w:rPr>
          <w:rFonts w:ascii="Times New Roman" w:hAnsi="Times New Roman" w:cs="Times New Roman"/>
          <w:color w:val="000000" w:themeColor="text1"/>
        </w:rPr>
        <w:t xml:space="preserve"> dinas sosial </w:t>
      </w:r>
      <w:r w:rsidR="00683D70">
        <w:rPr>
          <w:rFonts w:ascii="Times New Roman" w:hAnsi="Times New Roman" w:cs="Times New Roman"/>
          <w:color w:val="000000" w:themeColor="text1"/>
        </w:rPr>
        <w:t>bahkan</w:t>
      </w:r>
      <w:r w:rsidRPr="003E7BB0">
        <w:rPr>
          <w:rFonts w:ascii="Times New Roman" w:hAnsi="Times New Roman" w:cs="Times New Roman"/>
          <w:color w:val="000000" w:themeColor="text1"/>
        </w:rPr>
        <w:t xml:space="preserve"> pihak lain</w:t>
      </w:r>
      <w:r w:rsidR="00683D70">
        <w:rPr>
          <w:rFonts w:ascii="Times New Roman" w:hAnsi="Times New Roman" w:cs="Times New Roman"/>
          <w:color w:val="000000" w:themeColor="text1"/>
        </w:rPr>
        <w:t>nya</w:t>
      </w:r>
      <w:r w:rsidRPr="003E7BB0">
        <w:rPr>
          <w:rFonts w:ascii="Times New Roman" w:hAnsi="Times New Roman" w:cs="Times New Roman"/>
          <w:color w:val="000000" w:themeColor="text1"/>
        </w:rPr>
        <w:t xml:space="preserve"> sesaat sebelum pengadilan mengeluarkan perintah perlindungan. Orang </w:t>
      </w:r>
      <w:r w:rsidR="00683D70">
        <w:rPr>
          <w:rFonts w:ascii="Times New Roman" w:hAnsi="Times New Roman" w:cs="Times New Roman"/>
          <w:color w:val="000000" w:themeColor="text1"/>
        </w:rPr>
        <w:t>sasaran</w:t>
      </w:r>
      <w:r w:rsidRPr="003E7BB0">
        <w:rPr>
          <w:rFonts w:ascii="Times New Roman" w:hAnsi="Times New Roman" w:cs="Times New Roman"/>
          <w:color w:val="000000" w:themeColor="text1"/>
        </w:rPr>
        <w:t xml:space="preserve"> </w:t>
      </w:r>
      <w:r w:rsidR="00683D70">
        <w:rPr>
          <w:rFonts w:ascii="Times New Roman" w:hAnsi="Times New Roman" w:cs="Times New Roman"/>
          <w:color w:val="000000" w:themeColor="text1"/>
        </w:rPr>
        <w:t>KDRT</w:t>
      </w:r>
      <w:r w:rsidRPr="003E7BB0">
        <w:rPr>
          <w:rFonts w:ascii="Times New Roman" w:hAnsi="Times New Roman" w:cs="Times New Roman"/>
          <w:color w:val="000000" w:themeColor="text1"/>
        </w:rPr>
        <w:t xml:space="preserve"> atau diancam disebut </w:t>
      </w:r>
      <w:r w:rsidR="00683D70">
        <w:rPr>
          <w:rFonts w:ascii="Times New Roman" w:hAnsi="Times New Roman" w:cs="Times New Roman"/>
          <w:color w:val="000000" w:themeColor="text1"/>
        </w:rPr>
        <w:t>sasaran makan akan memperoleh:</w:t>
      </w:r>
    </w:p>
    <w:p w14:paraId="3EFFE4D6" w14:textId="04329D3B" w:rsidR="002D53BA" w:rsidRPr="003E7BB0" w:rsidRDefault="00683D70" w:rsidP="007F4D9C">
      <w:pPr>
        <w:pStyle w:val="ListParagraph"/>
        <w:numPr>
          <w:ilvl w:val="0"/>
          <w:numId w:val="3"/>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Lindungan dari</w:t>
      </w:r>
      <w:r w:rsidR="002D53BA" w:rsidRPr="003E7BB0">
        <w:rPr>
          <w:rFonts w:ascii="Times New Roman" w:hAnsi="Times New Roman"/>
          <w:color w:val="000000" w:themeColor="text1"/>
          <w:lang w:val="id-ID"/>
        </w:rPr>
        <w:t xml:space="preserve"> </w:t>
      </w:r>
      <w:proofErr w:type="spellStart"/>
      <w:r w:rsidR="002D53BA" w:rsidRPr="003E7BB0">
        <w:rPr>
          <w:rFonts w:ascii="Times New Roman" w:hAnsi="Times New Roman"/>
          <w:color w:val="000000" w:themeColor="text1"/>
        </w:rPr>
        <w:t>keluarga</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penegak</w:t>
      </w:r>
      <w:proofErr w:type="spellEnd"/>
      <w:r w:rsidR="002D53BA" w:rsidRPr="003E7BB0">
        <w:rPr>
          <w:rFonts w:ascii="Times New Roman" w:hAnsi="Times New Roman"/>
          <w:color w:val="000000" w:themeColor="text1"/>
          <w:lang w:val="id-ID"/>
        </w:rPr>
        <w:t xml:space="preserve"> </w:t>
      </w:r>
      <w:proofErr w:type="spellStart"/>
      <w:r w:rsidR="002D53BA" w:rsidRPr="003E7BB0">
        <w:rPr>
          <w:rFonts w:ascii="Times New Roman" w:hAnsi="Times New Roman"/>
          <w:color w:val="000000" w:themeColor="text1"/>
        </w:rPr>
        <w:t>hukum</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jaksa,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pengadilan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dinas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sosial</w:t>
      </w:r>
      <w:proofErr w:type="spellEnd"/>
      <w:r w:rsidR="002D53BA" w:rsidRPr="003E7BB0">
        <w:rPr>
          <w:rFonts w:ascii="Times New Roman" w:hAnsi="Times New Roman"/>
          <w:color w:val="000000" w:themeColor="text1"/>
        </w:rPr>
        <w:t xml:space="preserve"> </w:t>
      </w:r>
      <w:r>
        <w:rPr>
          <w:rFonts w:ascii="Times New Roman" w:hAnsi="Times New Roman"/>
          <w:color w:val="000000" w:themeColor="text1"/>
          <w:lang w:val="id-ID"/>
        </w:rPr>
        <w:t>b</w:t>
      </w:r>
      <w:r w:rsidR="007F4D9C">
        <w:rPr>
          <w:rFonts w:ascii="Times New Roman" w:hAnsi="Times New Roman"/>
          <w:color w:val="000000" w:themeColor="text1"/>
          <w:lang w:val="id-ID"/>
        </w:rPr>
        <w:t>ahkan</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pihak</w:t>
      </w:r>
      <w:proofErr w:type="spellEnd"/>
      <w:r w:rsidR="002D53BA" w:rsidRPr="003E7BB0">
        <w:rPr>
          <w:rFonts w:ascii="Times New Roman" w:hAnsi="Times New Roman"/>
          <w:color w:val="000000" w:themeColor="text1"/>
        </w:rPr>
        <w:t xml:space="preserve"> lain</w:t>
      </w:r>
      <w:r w:rsidR="007F4D9C">
        <w:rPr>
          <w:rFonts w:ascii="Times New Roman" w:hAnsi="Times New Roman"/>
          <w:color w:val="000000" w:themeColor="text1"/>
          <w:lang w:val="id-ID"/>
        </w:rPr>
        <w:t>ya</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untuk</w:t>
      </w:r>
      <w:proofErr w:type="spellEnd"/>
      <w:r w:rsidR="002D53BA" w:rsidRPr="003E7BB0">
        <w:rPr>
          <w:rFonts w:ascii="Times New Roman" w:hAnsi="Times New Roman"/>
          <w:color w:val="000000" w:themeColor="text1"/>
        </w:rPr>
        <w:t xml:space="preserve"> </w:t>
      </w:r>
      <w:r w:rsidR="007F4D9C">
        <w:rPr>
          <w:rFonts w:ascii="Times New Roman" w:hAnsi="Times New Roman"/>
          <w:color w:val="000000" w:themeColor="text1"/>
          <w:lang w:val="id-ID"/>
        </w:rPr>
        <w:t>kondisional</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atau</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atas</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perintah</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pengadilan</w:t>
      </w:r>
      <w:proofErr w:type="spellEnd"/>
      <w:r w:rsidR="002D53BA" w:rsidRPr="003E7BB0">
        <w:rPr>
          <w:rFonts w:ascii="Times New Roman" w:hAnsi="Times New Roman"/>
          <w:color w:val="000000" w:themeColor="text1"/>
        </w:rPr>
        <w:t>;</w:t>
      </w:r>
    </w:p>
    <w:p w14:paraId="79FABD55" w14:textId="09AC9547" w:rsidR="002D53BA" w:rsidRPr="003E7BB0" w:rsidRDefault="007F4D9C" w:rsidP="007F4D9C">
      <w:pPr>
        <w:pStyle w:val="ListParagraph"/>
        <w:numPr>
          <w:ilvl w:val="0"/>
          <w:numId w:val="3"/>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L</w:t>
      </w:r>
      <w:proofErr w:type="spellStart"/>
      <w:r w:rsidR="002D53BA" w:rsidRPr="003E7BB0">
        <w:rPr>
          <w:rFonts w:ascii="Times New Roman" w:hAnsi="Times New Roman"/>
          <w:color w:val="000000" w:themeColor="text1"/>
        </w:rPr>
        <w:t>ayanan</w:t>
      </w:r>
      <w:proofErr w:type="spellEnd"/>
      <w:r w:rsidR="002D53BA" w:rsidRPr="003E7BB0">
        <w:rPr>
          <w:rFonts w:ascii="Times New Roman" w:hAnsi="Times New Roman"/>
          <w:color w:val="000000" w:themeColor="text1"/>
          <w:lang w:val="id-ID"/>
        </w:rPr>
        <w:t xml:space="preserve"> </w:t>
      </w:r>
      <w:proofErr w:type="spellStart"/>
      <w:r w:rsidR="002D53BA" w:rsidRPr="003E7BB0">
        <w:rPr>
          <w:rFonts w:ascii="Times New Roman" w:hAnsi="Times New Roman"/>
          <w:color w:val="000000" w:themeColor="text1"/>
        </w:rPr>
        <w:t>kesehatan</w:t>
      </w:r>
      <w:proofErr w:type="spellEnd"/>
      <w:r w:rsidR="002D53BA" w:rsidRPr="003E7BB0">
        <w:rPr>
          <w:rFonts w:ascii="Times New Roman" w:hAnsi="Times New Roman"/>
          <w:color w:val="000000" w:themeColor="text1"/>
          <w:lang w:val="id-ID"/>
        </w:rPr>
        <w:t xml:space="preserve"> </w:t>
      </w:r>
      <w:proofErr w:type="spellStart"/>
      <w:r w:rsidR="002D53BA" w:rsidRPr="003E7BB0">
        <w:rPr>
          <w:rFonts w:ascii="Times New Roman" w:hAnsi="Times New Roman"/>
          <w:color w:val="000000" w:themeColor="text1"/>
        </w:rPr>
        <w:t>berdasarkan</w:t>
      </w:r>
      <w:proofErr w:type="spellEnd"/>
      <w:r w:rsidR="002D53BA" w:rsidRPr="003E7BB0">
        <w:rPr>
          <w:rFonts w:ascii="Times New Roman" w:hAnsi="Times New Roman"/>
          <w:color w:val="000000" w:themeColor="text1"/>
          <w:lang w:val="id-ID"/>
        </w:rPr>
        <w:t xml:space="preserve"> </w:t>
      </w:r>
      <w:proofErr w:type="spellStart"/>
      <w:r w:rsidR="002D53BA" w:rsidRPr="003E7BB0">
        <w:rPr>
          <w:rFonts w:ascii="Times New Roman" w:hAnsi="Times New Roman"/>
          <w:color w:val="000000" w:themeColor="text1"/>
        </w:rPr>
        <w:t>ke</w:t>
      </w:r>
      <w:r>
        <w:rPr>
          <w:rFonts w:ascii="Times New Roman" w:hAnsi="Times New Roman"/>
          <w:color w:val="000000" w:themeColor="text1"/>
          <w:lang w:val="id-ID"/>
        </w:rPr>
        <w:t>perluan</w:t>
      </w:r>
      <w:proofErr w:type="spellEnd"/>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medis</w:t>
      </w:r>
      <w:proofErr w:type="spellEnd"/>
      <w:r w:rsidR="002D53BA" w:rsidRPr="003E7BB0">
        <w:rPr>
          <w:rFonts w:ascii="Times New Roman" w:hAnsi="Times New Roman"/>
          <w:color w:val="000000" w:themeColor="text1"/>
        </w:rPr>
        <w:t>;</w:t>
      </w:r>
    </w:p>
    <w:p w14:paraId="233E4CAF" w14:textId="7B7BC644" w:rsidR="002D53BA" w:rsidRPr="003E7BB0" w:rsidRDefault="002D53BA" w:rsidP="00AE409A">
      <w:pPr>
        <w:pStyle w:val="ListParagraph"/>
        <w:numPr>
          <w:ilvl w:val="0"/>
          <w:numId w:val="3"/>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lastRenderedPageBreak/>
        <w:t>Perlakuan</w:t>
      </w:r>
      <w:proofErr w:type="spellEnd"/>
      <w:r w:rsidRPr="003E7BB0">
        <w:rPr>
          <w:rFonts w:ascii="Times New Roman" w:hAnsi="Times New Roman"/>
          <w:color w:val="000000" w:themeColor="text1"/>
          <w:lang w:val="id-ID"/>
        </w:rPr>
        <w:t xml:space="preserve"> </w:t>
      </w:r>
      <w:proofErr w:type="spellStart"/>
      <w:r w:rsidR="007F4D9C">
        <w:rPr>
          <w:rFonts w:ascii="Times New Roman" w:hAnsi="Times New Roman"/>
          <w:color w:val="000000" w:themeColor="text1"/>
          <w:lang w:val="id-ID"/>
        </w:rPr>
        <w:t>tertenu</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sehubungan</w:t>
      </w:r>
      <w:proofErr w:type="spellEnd"/>
      <w:r w:rsidRPr="003E7BB0">
        <w:rPr>
          <w:rFonts w:ascii="Times New Roman" w:hAnsi="Times New Roman"/>
          <w:color w:val="000000" w:themeColor="text1"/>
          <w:lang w:val="id-ID"/>
        </w:rPr>
        <w:t xml:space="preserve"> </w:t>
      </w:r>
      <w:r w:rsidR="00AE409A">
        <w:rPr>
          <w:rFonts w:ascii="Times New Roman" w:hAnsi="Times New Roman"/>
          <w:color w:val="000000" w:themeColor="text1"/>
          <w:lang w:val="id-ID"/>
        </w:rPr>
        <w:t>pada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rahasia</w:t>
      </w:r>
      <w:proofErr w:type="spellEnd"/>
      <w:r w:rsidRPr="003E7BB0">
        <w:rPr>
          <w:rFonts w:ascii="Times New Roman" w:hAnsi="Times New Roman"/>
          <w:color w:val="000000" w:themeColor="text1"/>
        </w:rPr>
        <w:t xml:space="preserve"> korban;</w:t>
      </w:r>
    </w:p>
    <w:p w14:paraId="28109125" w14:textId="5268B092" w:rsidR="002D53BA" w:rsidRPr="003E7BB0" w:rsidRDefault="002D53BA" w:rsidP="00AE409A">
      <w:pPr>
        <w:pStyle w:val="ListParagraph"/>
        <w:numPr>
          <w:ilvl w:val="0"/>
          <w:numId w:val="3"/>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Dukungan</w:t>
      </w:r>
      <w:proofErr w:type="spellEnd"/>
      <w:r w:rsidRPr="003E7BB0">
        <w:rPr>
          <w:rFonts w:ascii="Times New Roman" w:hAnsi="Times New Roman"/>
          <w:color w:val="000000" w:themeColor="text1"/>
          <w:lang w:val="id-ID"/>
        </w:rPr>
        <w:t xml:space="preserve"> </w:t>
      </w:r>
      <w:r w:rsidRPr="003E7BB0">
        <w:rPr>
          <w:rFonts w:ascii="Times New Roman" w:hAnsi="Times New Roman"/>
          <w:color w:val="000000" w:themeColor="text1"/>
        </w:rPr>
        <w:t>hokum</w:t>
      </w:r>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dari</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pekerja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sosial</w:t>
      </w:r>
      <w:proofErr w:type="spellEnd"/>
      <w:r w:rsidRPr="003E7BB0">
        <w:rPr>
          <w:rFonts w:ascii="Times New Roman" w:hAnsi="Times New Roman"/>
          <w:color w:val="000000" w:themeColor="text1"/>
        </w:rPr>
        <w:t xml:space="preserve"> </w:t>
      </w:r>
      <w:r w:rsidR="00AE409A">
        <w:rPr>
          <w:rFonts w:ascii="Times New Roman" w:hAnsi="Times New Roman"/>
          <w:color w:val="000000" w:themeColor="text1"/>
          <w:lang w:val="id-ID"/>
        </w:rPr>
        <w:t>serta</w:t>
      </w:r>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penasihat</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hukum</w:t>
      </w:r>
      <w:proofErr w:type="spellEnd"/>
      <w:r w:rsidRPr="003E7BB0">
        <w:rPr>
          <w:rFonts w:ascii="Times New Roman" w:hAnsi="Times New Roman"/>
          <w:color w:val="000000" w:themeColor="text1"/>
        </w:rPr>
        <w:t xml:space="preserve"> di </w:t>
      </w:r>
      <w:proofErr w:type="spellStart"/>
      <w:r w:rsidRPr="003E7BB0">
        <w:rPr>
          <w:rFonts w:ascii="Times New Roman" w:hAnsi="Times New Roman"/>
          <w:color w:val="000000" w:themeColor="text1"/>
        </w:rPr>
        <w:t>semua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tingkat</w:t>
      </w:r>
      <w:r w:rsidR="00AE409A">
        <w:rPr>
          <w:rFonts w:ascii="Times New Roman" w:hAnsi="Times New Roman"/>
          <w:color w:val="000000" w:themeColor="text1"/>
          <w:lang w:val="id-ID"/>
        </w:rPr>
        <w:t>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pengadilan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sebagaimana</w:t>
      </w:r>
      <w:proofErr w:type="spellEnd"/>
      <w:r w:rsidRPr="003E7BB0">
        <w:rPr>
          <w:rFonts w:ascii="Times New Roman" w:hAnsi="Times New Roman"/>
          <w:color w:val="000000" w:themeColor="text1"/>
        </w:rPr>
        <w:t xml:space="preserve"> di</w:t>
      </w:r>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syaratkan</w:t>
      </w:r>
      <w:proofErr w:type="spellEnd"/>
      <w:r w:rsidRPr="003E7BB0">
        <w:rPr>
          <w:rFonts w:ascii="Times New Roman" w:hAnsi="Times New Roman"/>
          <w:color w:val="000000" w:themeColor="text1"/>
          <w:lang w:val="id-ID"/>
        </w:rPr>
        <w:t xml:space="preserve"> </w:t>
      </w:r>
      <w:r w:rsidRPr="003E7BB0">
        <w:rPr>
          <w:rFonts w:ascii="Times New Roman" w:hAnsi="Times New Roman"/>
          <w:color w:val="000000" w:themeColor="text1"/>
        </w:rPr>
        <w:t>oleh</w:t>
      </w:r>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undang-undang</w:t>
      </w:r>
      <w:proofErr w:type="spellEnd"/>
      <w:r w:rsidRPr="003E7BB0">
        <w:rPr>
          <w:rFonts w:ascii="Times New Roman" w:hAnsi="Times New Roman"/>
          <w:color w:val="000000" w:themeColor="text1"/>
        </w:rPr>
        <w:t>; Dan</w:t>
      </w:r>
    </w:p>
    <w:p w14:paraId="1E9CFB6E" w14:textId="77777777" w:rsidR="002D53BA" w:rsidRPr="003E7BB0" w:rsidRDefault="002D53BA" w:rsidP="00136730">
      <w:pPr>
        <w:pStyle w:val="ListParagraph"/>
        <w:numPr>
          <w:ilvl w:val="0"/>
          <w:numId w:val="3"/>
        </w:numPr>
        <w:spacing w:after="0" w:line="240" w:lineRule="auto"/>
        <w:jc w:val="both"/>
        <w:rPr>
          <w:rFonts w:ascii="Times New Roman" w:hAnsi="Times New Roman"/>
          <w:color w:val="000000" w:themeColor="text1"/>
        </w:rPr>
      </w:pPr>
      <w:proofErr w:type="spellStart"/>
      <w:r w:rsidRPr="003E7BB0">
        <w:rPr>
          <w:rFonts w:ascii="Times New Roman" w:hAnsi="Times New Roman"/>
          <w:color w:val="000000" w:themeColor="text1"/>
        </w:rPr>
        <w:t>Bimbingan</w:t>
      </w:r>
      <w:proofErr w:type="spellEnd"/>
      <w:r w:rsidRPr="003E7BB0">
        <w:rPr>
          <w:rFonts w:ascii="Times New Roman" w:hAnsi="Times New Roman"/>
          <w:color w:val="000000" w:themeColor="text1"/>
          <w:lang w:val="id-ID"/>
        </w:rPr>
        <w:t xml:space="preserve"> </w:t>
      </w:r>
      <w:r w:rsidRPr="003E7BB0">
        <w:rPr>
          <w:rFonts w:ascii="Times New Roman" w:hAnsi="Times New Roman"/>
          <w:color w:val="000000" w:themeColor="text1"/>
        </w:rPr>
        <w:t>Rohani</w:t>
      </w:r>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adalah</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anggota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kependetaan</w:t>
      </w:r>
      <w:proofErr w:type="spellEnd"/>
      <w:r w:rsidRPr="003E7BB0">
        <w:rPr>
          <w:rFonts w:ascii="Times New Roman" w:hAnsi="Times New Roman"/>
          <w:color w:val="000000" w:themeColor="text1"/>
        </w:rPr>
        <w:t xml:space="preserve"> yang </w:t>
      </w:r>
      <w:proofErr w:type="spellStart"/>
      <w:r w:rsidRPr="003E7BB0">
        <w:rPr>
          <w:rFonts w:ascii="Times New Roman" w:hAnsi="Times New Roman"/>
          <w:color w:val="000000" w:themeColor="text1"/>
        </w:rPr>
        <w:t>misi</w:t>
      </w:r>
      <w:proofErr w:type="spellEnd"/>
      <w:r w:rsidRPr="003E7BB0">
        <w:rPr>
          <w:rFonts w:ascii="Times New Roman" w:hAnsi="Times New Roman"/>
          <w:color w:val="000000" w:themeColor="text1"/>
        </w:rPr>
        <w:t xml:space="preserve"> dan </w:t>
      </w:r>
      <w:proofErr w:type="spellStart"/>
      <w:r w:rsidRPr="003E7BB0">
        <w:rPr>
          <w:rFonts w:ascii="Times New Roman" w:hAnsi="Times New Roman"/>
          <w:color w:val="000000" w:themeColor="text1"/>
        </w:rPr>
        <w:t>tugasnya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meningkatkan</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pengaruh</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perempuan</w:t>
      </w:r>
      <w:proofErr w:type="spellEnd"/>
      <w:r w:rsidRPr="003E7BB0">
        <w:rPr>
          <w:rFonts w:ascii="Times New Roman" w:hAnsi="Times New Roman"/>
          <w:color w:val="000000" w:themeColor="text1"/>
        </w:rPr>
        <w:t>.</w:t>
      </w:r>
    </w:p>
    <w:p w14:paraId="07666D47" w14:textId="0362E692" w:rsidR="002D53BA" w:rsidRPr="003E7BB0" w:rsidRDefault="002D53BA" w:rsidP="00AE409A">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Dengan menetapkan peran</w:t>
      </w:r>
      <w:r w:rsidR="00AE409A">
        <w:rPr>
          <w:rFonts w:ascii="Times New Roman" w:hAnsi="Times New Roman" w:cs="Times New Roman"/>
          <w:color w:val="000000" w:themeColor="text1"/>
        </w:rPr>
        <w:t xml:space="preserve">an srta bertanggungjawab di setiap orang, dan </w:t>
      </w:r>
      <w:r w:rsidRPr="003E7BB0">
        <w:rPr>
          <w:rFonts w:ascii="Times New Roman" w:hAnsi="Times New Roman" w:cs="Times New Roman"/>
          <w:color w:val="000000" w:themeColor="text1"/>
        </w:rPr>
        <w:t xml:space="preserve"> </w:t>
      </w:r>
      <w:r w:rsidR="00AE409A">
        <w:rPr>
          <w:rFonts w:ascii="Times New Roman" w:hAnsi="Times New Roman" w:cs="Times New Roman"/>
          <w:color w:val="000000" w:themeColor="text1"/>
        </w:rPr>
        <w:t>peran</w:t>
      </w:r>
      <w:r w:rsidRPr="003E7BB0">
        <w:rPr>
          <w:rFonts w:ascii="Times New Roman" w:hAnsi="Times New Roman" w:cs="Times New Roman"/>
          <w:color w:val="000000" w:themeColor="text1"/>
        </w:rPr>
        <w:t xml:space="preserve"> tanggung jawab petugas kesehatan, pekerja sosial, tokoh spiritual dan relawan, maka diperlukan keselarasan pelaksanaan dan kemitraan dalam pemulihan korban untuk mendukung pelaksanaan tersebut. Untuk memperkuat pelayanan terpadu, melaksanakan peraturan ini, membentuk forum koordinasi untuk mengkoordinir staf pelayanan, dan </w:t>
      </w:r>
      <w:r w:rsidR="00AE409A">
        <w:rPr>
          <w:rFonts w:ascii="Times New Roman" w:hAnsi="Times New Roman" w:cs="Times New Roman"/>
          <w:color w:val="000000" w:themeColor="text1"/>
        </w:rPr>
        <w:t>merencanakan</w:t>
      </w:r>
      <w:r w:rsidRPr="003E7BB0">
        <w:rPr>
          <w:rFonts w:ascii="Times New Roman" w:hAnsi="Times New Roman" w:cs="Times New Roman"/>
          <w:color w:val="000000" w:themeColor="text1"/>
        </w:rPr>
        <w:t xml:space="preserve"> program untuk </w:t>
      </w:r>
      <w:r w:rsidR="00AE409A">
        <w:rPr>
          <w:rFonts w:ascii="Times New Roman" w:hAnsi="Times New Roman" w:cs="Times New Roman"/>
          <w:color w:val="000000" w:themeColor="text1"/>
        </w:rPr>
        <w:t>solusi dalam memulihkan</w:t>
      </w:r>
      <w:r w:rsidRPr="003E7BB0">
        <w:rPr>
          <w:rFonts w:ascii="Times New Roman" w:hAnsi="Times New Roman" w:cs="Times New Roman"/>
          <w:color w:val="000000" w:themeColor="text1"/>
        </w:rPr>
        <w:t xml:space="preserve"> bagi </w:t>
      </w:r>
      <w:r w:rsidR="00AE409A">
        <w:rPr>
          <w:rFonts w:ascii="Times New Roman" w:hAnsi="Times New Roman" w:cs="Times New Roman"/>
          <w:color w:val="000000" w:themeColor="text1"/>
        </w:rPr>
        <w:t>sasaran KDRT</w:t>
      </w:r>
      <w:r w:rsidRPr="003E7BB0">
        <w:rPr>
          <w:rFonts w:ascii="Times New Roman" w:hAnsi="Times New Roman" w:cs="Times New Roman"/>
          <w:color w:val="000000" w:themeColor="text1"/>
        </w:rPr>
        <w:t xml:space="preserve">. Di tingkat pusat dan daerah telah dibentuk forum koordinasi. Tujuan pelaksanaan kerjasama pemulihan kekerasan dalam rumah tangga </w:t>
      </w:r>
      <w:r w:rsidR="00AE409A">
        <w:rPr>
          <w:rFonts w:ascii="Times New Roman" w:hAnsi="Times New Roman" w:cs="Times New Roman"/>
          <w:color w:val="000000" w:themeColor="text1"/>
        </w:rPr>
        <w:t>yaitu agar memulihkan kesehatan fisik serta</w:t>
      </w:r>
      <w:r w:rsidRPr="003E7BB0">
        <w:rPr>
          <w:rFonts w:ascii="Times New Roman" w:hAnsi="Times New Roman" w:cs="Times New Roman"/>
          <w:color w:val="000000" w:themeColor="text1"/>
        </w:rPr>
        <w:t xml:space="preserve"> mental mereka </w:t>
      </w:r>
      <w:r w:rsidR="00AE409A">
        <w:rPr>
          <w:rFonts w:ascii="Times New Roman" w:hAnsi="Times New Roman" w:cs="Times New Roman"/>
          <w:color w:val="000000" w:themeColor="text1"/>
        </w:rPr>
        <w:t>pada</w:t>
      </w:r>
      <w:r w:rsidRPr="003E7BB0">
        <w:rPr>
          <w:rFonts w:ascii="Times New Roman" w:hAnsi="Times New Roman" w:cs="Times New Roman"/>
          <w:color w:val="000000" w:themeColor="text1"/>
        </w:rPr>
        <w:t xml:space="preserve"> waktu dekat sehingga para korban dapat melanjutkan kehidupan sehari-hari dan berpartisipasi dalam </w:t>
      </w:r>
      <w:r w:rsidR="00AE409A">
        <w:rPr>
          <w:rFonts w:ascii="Times New Roman" w:hAnsi="Times New Roman" w:cs="Times New Roman"/>
          <w:color w:val="000000" w:themeColor="text1"/>
        </w:rPr>
        <w:t xml:space="preserve">warga seperti sebelumnya. Dengan demikian pelayanan diharuskan </w:t>
      </w:r>
      <w:r w:rsidRPr="003E7BB0">
        <w:rPr>
          <w:rFonts w:ascii="Times New Roman" w:hAnsi="Times New Roman" w:cs="Times New Roman"/>
          <w:color w:val="000000" w:themeColor="text1"/>
        </w:rPr>
        <w:t xml:space="preserve"> diberikan </w:t>
      </w:r>
      <w:r w:rsidR="00AE409A">
        <w:rPr>
          <w:rFonts w:ascii="Times New Roman" w:hAnsi="Times New Roman" w:cs="Times New Roman"/>
          <w:color w:val="000000" w:themeColor="text1"/>
        </w:rPr>
        <w:t xml:space="preserve">sesudah mengadu atau </w:t>
      </w:r>
      <w:r w:rsidRPr="003E7BB0">
        <w:rPr>
          <w:rFonts w:ascii="Times New Roman" w:hAnsi="Times New Roman" w:cs="Times New Roman"/>
          <w:color w:val="000000" w:themeColor="text1"/>
        </w:rPr>
        <w:t xml:space="preserve">laporan diterima </w:t>
      </w:r>
      <w:r w:rsidR="00AE409A">
        <w:rPr>
          <w:rFonts w:ascii="Times New Roman" w:hAnsi="Times New Roman" w:cs="Times New Roman"/>
          <w:color w:val="000000" w:themeColor="text1"/>
        </w:rPr>
        <w:t xml:space="preserve">oleh sasaran, jika memungkinkan, agar </w:t>
      </w:r>
      <w:r w:rsidRPr="003E7BB0">
        <w:rPr>
          <w:rFonts w:ascii="Times New Roman" w:hAnsi="Times New Roman" w:cs="Times New Roman"/>
          <w:color w:val="000000" w:themeColor="text1"/>
        </w:rPr>
        <w:t xml:space="preserve">layanan dapat diberikan kepada </w:t>
      </w:r>
      <w:r w:rsidR="00AE409A">
        <w:rPr>
          <w:rFonts w:ascii="Times New Roman" w:hAnsi="Times New Roman" w:cs="Times New Roman"/>
          <w:color w:val="000000" w:themeColor="text1"/>
        </w:rPr>
        <w:t>sasaran</w:t>
      </w:r>
      <w:r w:rsidRPr="003E7BB0">
        <w:rPr>
          <w:rFonts w:ascii="Times New Roman" w:hAnsi="Times New Roman" w:cs="Times New Roman"/>
          <w:color w:val="000000" w:themeColor="text1"/>
        </w:rPr>
        <w:t xml:space="preserve">. Tujuan utama rehabilitasi kekerasan dalam rumah tangga adalah </w:t>
      </w:r>
      <w:r w:rsidR="00AE409A">
        <w:rPr>
          <w:rFonts w:ascii="Times New Roman" w:hAnsi="Times New Roman" w:cs="Times New Roman"/>
          <w:color w:val="000000" w:themeColor="text1"/>
        </w:rPr>
        <w:t xml:space="preserve">agar </w:t>
      </w:r>
      <w:r w:rsidRPr="003E7BB0">
        <w:rPr>
          <w:rFonts w:ascii="Times New Roman" w:hAnsi="Times New Roman" w:cs="Times New Roman"/>
          <w:color w:val="000000" w:themeColor="text1"/>
        </w:rPr>
        <w:t xml:space="preserve">memastikan kelancaran pelayanan </w:t>
      </w:r>
      <w:r w:rsidR="00AE409A">
        <w:rPr>
          <w:rFonts w:ascii="Times New Roman" w:hAnsi="Times New Roman" w:cs="Times New Roman"/>
          <w:color w:val="000000" w:themeColor="text1"/>
        </w:rPr>
        <w:t>pada sasaran KDRT</w:t>
      </w:r>
      <w:r w:rsidRPr="003E7BB0">
        <w:rPr>
          <w:rFonts w:ascii="Times New Roman" w:hAnsi="Times New Roman" w:cs="Times New Roman"/>
          <w:color w:val="000000" w:themeColor="text1"/>
        </w:rPr>
        <w:t xml:space="preserve"> </w:t>
      </w:r>
      <w:r w:rsidR="00AE409A">
        <w:rPr>
          <w:rFonts w:ascii="Times New Roman" w:hAnsi="Times New Roman" w:cs="Times New Roman"/>
          <w:color w:val="000000" w:themeColor="text1"/>
        </w:rPr>
        <w:t>agar</w:t>
      </w:r>
      <w:r w:rsidRPr="003E7BB0">
        <w:rPr>
          <w:rFonts w:ascii="Times New Roman" w:hAnsi="Times New Roman" w:cs="Times New Roman"/>
          <w:color w:val="000000" w:themeColor="text1"/>
        </w:rPr>
        <w:t xml:space="preserve"> memastikan rehabilitasi </w:t>
      </w:r>
      <w:r w:rsidR="00AE409A">
        <w:rPr>
          <w:rFonts w:ascii="Times New Roman" w:hAnsi="Times New Roman" w:cs="Times New Roman"/>
          <w:color w:val="000000" w:themeColor="text1"/>
        </w:rPr>
        <w:t>secara</w:t>
      </w:r>
      <w:r w:rsidRPr="003E7BB0">
        <w:rPr>
          <w:rFonts w:ascii="Times New Roman" w:hAnsi="Times New Roman" w:cs="Times New Roman"/>
          <w:color w:val="000000" w:themeColor="text1"/>
        </w:rPr>
        <w:t xml:space="preserve"> efektif, </w:t>
      </w:r>
      <w:r w:rsidR="00AE409A">
        <w:rPr>
          <w:rFonts w:ascii="Times New Roman" w:hAnsi="Times New Roman" w:cs="Times New Roman"/>
          <w:color w:val="000000" w:themeColor="text1"/>
        </w:rPr>
        <w:t xml:space="preserve">agar </w:t>
      </w:r>
      <w:r w:rsidRPr="003E7BB0">
        <w:rPr>
          <w:rFonts w:ascii="Times New Roman" w:hAnsi="Times New Roman" w:cs="Times New Roman"/>
          <w:color w:val="000000" w:themeColor="text1"/>
        </w:rPr>
        <w:t xml:space="preserve">membangun </w:t>
      </w:r>
      <w:r w:rsidR="00AE409A">
        <w:rPr>
          <w:rFonts w:ascii="Times New Roman" w:hAnsi="Times New Roman" w:cs="Times New Roman"/>
          <w:color w:val="000000" w:themeColor="text1"/>
        </w:rPr>
        <w:t>hubungan serta koordinasi yang baik pada tahapan pemuliahn</w:t>
      </w:r>
      <w:r w:rsidRPr="003E7BB0">
        <w:rPr>
          <w:rFonts w:ascii="Times New Roman" w:hAnsi="Times New Roman" w:cs="Times New Roman"/>
          <w:color w:val="000000" w:themeColor="text1"/>
        </w:rPr>
        <w:t xml:space="preserve">. antara </w:t>
      </w:r>
      <w:r w:rsidR="00AE409A">
        <w:rPr>
          <w:rFonts w:ascii="Times New Roman" w:hAnsi="Times New Roman" w:cs="Times New Roman"/>
          <w:color w:val="000000" w:themeColor="text1"/>
        </w:rPr>
        <w:t>sasaran</w:t>
      </w:r>
      <w:r w:rsidRPr="003E7BB0">
        <w:rPr>
          <w:rFonts w:ascii="Times New Roman" w:hAnsi="Times New Roman" w:cs="Times New Roman"/>
          <w:color w:val="000000" w:themeColor="text1"/>
        </w:rPr>
        <w:t>n kekerasan dalam rumah tangga, antara pihak berwenang, polisi dan lembaga terkait lainnya.  </w:t>
      </w:r>
    </w:p>
    <w:p w14:paraId="7F7AE6C0" w14:textId="77777777" w:rsidR="002D53BA" w:rsidRPr="003E7BB0" w:rsidRDefault="002D53BA" w:rsidP="00136730">
      <w:pPr>
        <w:spacing w:after="0" w:line="240" w:lineRule="auto"/>
        <w:jc w:val="both"/>
        <w:rPr>
          <w:rFonts w:ascii="Times New Roman" w:hAnsi="Times New Roman" w:cs="Times New Roman"/>
          <w:color w:val="000000" w:themeColor="text1"/>
        </w:rPr>
      </w:pPr>
    </w:p>
    <w:p w14:paraId="28F3492A" w14:textId="77777777" w:rsidR="002D53BA" w:rsidRPr="004F147D" w:rsidRDefault="002D53BA" w:rsidP="00136730">
      <w:pPr>
        <w:pStyle w:val="ListParagraph"/>
        <w:numPr>
          <w:ilvl w:val="0"/>
          <w:numId w:val="7"/>
        </w:numPr>
        <w:spacing w:after="0" w:line="240" w:lineRule="auto"/>
        <w:jc w:val="both"/>
        <w:rPr>
          <w:rFonts w:ascii="Times New Roman" w:hAnsi="Times New Roman"/>
          <w:b/>
          <w:color w:val="000000" w:themeColor="text1"/>
        </w:rPr>
      </w:pPr>
      <w:r w:rsidRPr="004F147D">
        <w:rPr>
          <w:rFonts w:ascii="Times New Roman" w:hAnsi="Times New Roman"/>
          <w:b/>
          <w:color w:val="000000" w:themeColor="text1"/>
          <w:lang w:val="id-ID"/>
        </w:rPr>
        <w:t>Status Tersangka Terhadap Pengaduan Yang Telah Dicabut.</w:t>
      </w:r>
    </w:p>
    <w:p w14:paraId="184A9C03" w14:textId="77777777" w:rsidR="002D53BA" w:rsidRPr="003E7BB0" w:rsidRDefault="002D53BA" w:rsidP="00136730">
      <w:pPr>
        <w:pStyle w:val="ListParagraph"/>
        <w:spacing w:after="0" w:line="240" w:lineRule="auto"/>
        <w:ind w:left="360"/>
        <w:jc w:val="both"/>
        <w:rPr>
          <w:rFonts w:ascii="Times New Roman" w:hAnsi="Times New Roman"/>
          <w:color w:val="000000" w:themeColor="text1"/>
        </w:rPr>
      </w:pPr>
    </w:p>
    <w:p w14:paraId="014FEB12" w14:textId="22E069AF" w:rsidR="002D53BA" w:rsidRPr="003E7BB0" w:rsidRDefault="002D53BA" w:rsidP="00AE409A">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Menurut Pasal 74 ayat (1) KUHP, pengaduan hanya </w:t>
      </w:r>
      <w:r w:rsidR="00AE409A">
        <w:rPr>
          <w:rFonts w:ascii="Times New Roman" w:hAnsi="Times New Roman" w:cs="Times New Roman"/>
          <w:color w:val="000000" w:themeColor="text1"/>
        </w:rPr>
        <w:t>bisa</w:t>
      </w:r>
      <w:r w:rsidRPr="003E7BB0">
        <w:rPr>
          <w:rFonts w:ascii="Times New Roman" w:hAnsi="Times New Roman" w:cs="Times New Roman"/>
          <w:color w:val="000000" w:themeColor="text1"/>
        </w:rPr>
        <w:t xml:space="preserve"> diajukan </w:t>
      </w:r>
      <w:r w:rsidR="00AE409A">
        <w:rPr>
          <w:rFonts w:ascii="Times New Roman" w:hAnsi="Times New Roman" w:cs="Times New Roman"/>
          <w:color w:val="000000" w:themeColor="text1"/>
        </w:rPr>
        <w:t>jangka waktu</w:t>
      </w:r>
      <w:r w:rsidRPr="003E7BB0">
        <w:rPr>
          <w:rFonts w:ascii="Times New Roman" w:hAnsi="Times New Roman" w:cs="Times New Roman"/>
          <w:color w:val="000000" w:themeColor="text1"/>
        </w:rPr>
        <w:t xml:space="preserve"> enam bulan setelah </w:t>
      </w:r>
      <w:r w:rsidR="00AE409A">
        <w:rPr>
          <w:rFonts w:ascii="Times New Roman" w:hAnsi="Times New Roman" w:cs="Times New Roman"/>
          <w:color w:val="000000" w:themeColor="text1"/>
        </w:rPr>
        <w:t>individu memiliki hak</w:t>
      </w:r>
      <w:r w:rsidRPr="003E7BB0">
        <w:rPr>
          <w:rFonts w:ascii="Times New Roman" w:hAnsi="Times New Roman" w:cs="Times New Roman"/>
          <w:color w:val="000000" w:themeColor="text1"/>
        </w:rPr>
        <w:t xml:space="preserve"> mengajukan pengaduan </w:t>
      </w:r>
      <w:r w:rsidR="00AE409A">
        <w:rPr>
          <w:rFonts w:ascii="Times New Roman" w:hAnsi="Times New Roman" w:cs="Times New Roman"/>
          <w:color w:val="000000" w:themeColor="text1"/>
        </w:rPr>
        <w:t>memperlihatkan tindakan jahat</w:t>
      </w:r>
      <w:r w:rsidRPr="003E7BB0">
        <w:rPr>
          <w:rFonts w:ascii="Times New Roman" w:hAnsi="Times New Roman" w:cs="Times New Roman"/>
          <w:color w:val="000000" w:themeColor="text1"/>
        </w:rPr>
        <w:t xml:space="preserve"> itu </w:t>
      </w:r>
      <w:r w:rsidR="00AE409A">
        <w:rPr>
          <w:rFonts w:ascii="Times New Roman" w:hAnsi="Times New Roman" w:cs="Times New Roman"/>
          <w:color w:val="000000" w:themeColor="text1"/>
        </w:rPr>
        <w:t>apabila</w:t>
      </w:r>
      <w:r w:rsidRPr="003E7BB0">
        <w:rPr>
          <w:rFonts w:ascii="Times New Roman" w:hAnsi="Times New Roman" w:cs="Times New Roman"/>
          <w:color w:val="000000" w:themeColor="text1"/>
        </w:rPr>
        <w:t xml:space="preserve"> ia </w:t>
      </w:r>
      <w:r w:rsidR="00AE409A">
        <w:rPr>
          <w:rFonts w:ascii="Times New Roman" w:hAnsi="Times New Roman" w:cs="Times New Roman"/>
          <w:color w:val="000000" w:themeColor="text1"/>
        </w:rPr>
        <w:t>memiliki tempat tinggal</w:t>
      </w:r>
      <w:r w:rsidRPr="003E7BB0">
        <w:rPr>
          <w:rFonts w:ascii="Times New Roman" w:hAnsi="Times New Roman" w:cs="Times New Roman"/>
          <w:color w:val="000000" w:themeColor="text1"/>
        </w:rPr>
        <w:t xml:space="preserve"> di Indonesia, atau</w:t>
      </w:r>
      <w:r w:rsidR="00AE409A">
        <w:rPr>
          <w:rFonts w:ascii="Times New Roman" w:hAnsi="Times New Roman" w:cs="Times New Roman"/>
          <w:color w:val="000000" w:themeColor="text1"/>
        </w:rPr>
        <w:t>pun dengan jangka waktu</w:t>
      </w:r>
      <w:r w:rsidRPr="003E7BB0">
        <w:rPr>
          <w:rFonts w:ascii="Times New Roman" w:hAnsi="Times New Roman" w:cs="Times New Roman"/>
          <w:color w:val="000000" w:themeColor="text1"/>
        </w:rPr>
        <w:t xml:space="preserve"> sembilan bulan </w:t>
      </w:r>
      <w:r w:rsidR="00AE409A">
        <w:rPr>
          <w:rFonts w:ascii="Times New Roman" w:hAnsi="Times New Roman" w:cs="Times New Roman"/>
          <w:color w:val="000000" w:themeColor="text1"/>
        </w:rPr>
        <w:t>apabila sese</w:t>
      </w:r>
      <w:r w:rsidRPr="003E7BB0">
        <w:rPr>
          <w:rFonts w:ascii="Times New Roman" w:hAnsi="Times New Roman" w:cs="Times New Roman"/>
          <w:color w:val="000000" w:themeColor="text1"/>
        </w:rPr>
        <w:t xml:space="preserve">orang tersebut </w:t>
      </w:r>
      <w:r w:rsidR="00AE409A">
        <w:rPr>
          <w:rFonts w:ascii="Times New Roman" w:hAnsi="Times New Roman" w:cs="Times New Roman"/>
          <w:color w:val="000000" w:themeColor="text1"/>
        </w:rPr>
        <w:t>memiliki tempat tinggal di</w:t>
      </w:r>
      <w:r w:rsidRPr="003E7BB0">
        <w:rPr>
          <w:rFonts w:ascii="Times New Roman" w:hAnsi="Times New Roman" w:cs="Times New Roman"/>
          <w:color w:val="000000" w:themeColor="text1"/>
        </w:rPr>
        <w:t xml:space="preserve"> luar Indonesia. Indonesia. Selanjutnya, berdasarkan pasal 75 KUHP, pengadu memiliki hak untuk </w:t>
      </w:r>
      <w:r w:rsidRPr="003E7BB0">
        <w:rPr>
          <w:rFonts w:ascii="Times New Roman" w:hAnsi="Times New Roman" w:cs="Times New Roman"/>
          <w:color w:val="000000" w:themeColor="text1"/>
        </w:rPr>
        <w:t>menarik permohonan dalam waktu tiga bulan sejak tanggal pengajuan.</w:t>
      </w:r>
    </w:p>
    <w:p w14:paraId="71F9CC0E" w14:textId="6EE22C27" w:rsidR="002D53BA" w:rsidRPr="003E7BB0" w:rsidRDefault="002D53BA" w:rsidP="00AE409A">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Dalam pasal 75 </w:t>
      </w:r>
      <w:r w:rsidRPr="00482DEA">
        <w:rPr>
          <w:rFonts w:ascii="Times New Roman" w:hAnsi="Times New Roman" w:cs="Times New Roman"/>
          <w:i/>
          <w:iCs/>
          <w:color w:val="000000" w:themeColor="text1"/>
        </w:rPr>
        <w:t xml:space="preserve">Wetboek van Strafrecht </w:t>
      </w:r>
      <w:r w:rsidRPr="003E7BB0">
        <w:rPr>
          <w:rFonts w:ascii="Times New Roman" w:hAnsi="Times New Roman" w:cs="Times New Roman"/>
          <w:color w:val="000000" w:themeColor="text1"/>
        </w:rPr>
        <w:t xml:space="preserve">(“KUHP”), </w:t>
      </w:r>
      <w:r w:rsidR="00AE409A">
        <w:rPr>
          <w:rFonts w:ascii="Times New Roman" w:hAnsi="Times New Roman" w:cs="Times New Roman"/>
          <w:color w:val="000000" w:themeColor="text1"/>
        </w:rPr>
        <w:t>dalam mendasarkan</w:t>
      </w:r>
      <w:r w:rsidRPr="003E7BB0">
        <w:rPr>
          <w:rFonts w:ascii="Times New Roman" w:hAnsi="Times New Roman" w:cs="Times New Roman"/>
          <w:color w:val="000000" w:themeColor="text1"/>
        </w:rPr>
        <w:t xml:space="preserve"> diuraikan </w:t>
      </w:r>
      <w:r w:rsidR="00AE409A">
        <w:rPr>
          <w:rFonts w:ascii="Times New Roman" w:hAnsi="Times New Roman" w:cs="Times New Roman"/>
          <w:color w:val="000000" w:themeColor="text1"/>
        </w:rPr>
        <w:t>pada</w:t>
      </w:r>
      <w:r w:rsidRPr="003E7BB0">
        <w:rPr>
          <w:rFonts w:ascii="Times New Roman" w:hAnsi="Times New Roman" w:cs="Times New Roman"/>
          <w:color w:val="000000" w:themeColor="text1"/>
        </w:rPr>
        <w:t xml:space="preserve"> bab VII </w:t>
      </w:r>
      <w:r w:rsidR="00AE409A">
        <w:rPr>
          <w:rFonts w:ascii="Times New Roman" w:hAnsi="Times New Roman" w:cs="Times New Roman"/>
          <w:color w:val="000000" w:themeColor="text1"/>
        </w:rPr>
        <w:t>mengenai</w:t>
      </w:r>
      <w:r w:rsidRPr="003E7BB0">
        <w:rPr>
          <w:rFonts w:ascii="Times New Roman" w:hAnsi="Times New Roman" w:cs="Times New Roman"/>
          <w:color w:val="000000" w:themeColor="text1"/>
        </w:rPr>
        <w:t xml:space="preserve"> pengajuan </w:t>
      </w:r>
      <w:r w:rsidR="00AE409A">
        <w:rPr>
          <w:rFonts w:ascii="Times New Roman" w:hAnsi="Times New Roman" w:cs="Times New Roman"/>
          <w:color w:val="000000" w:themeColor="text1"/>
        </w:rPr>
        <w:t>serta</w:t>
      </w:r>
      <w:r w:rsidRPr="003E7BB0">
        <w:rPr>
          <w:rFonts w:ascii="Times New Roman" w:hAnsi="Times New Roman" w:cs="Times New Roman"/>
          <w:color w:val="000000" w:themeColor="text1"/>
        </w:rPr>
        <w:t xml:space="preserve"> pencabutan </w:t>
      </w:r>
      <w:r w:rsidR="00AE409A">
        <w:rPr>
          <w:rFonts w:ascii="Times New Roman" w:hAnsi="Times New Roman" w:cs="Times New Roman"/>
          <w:color w:val="000000" w:themeColor="text1"/>
        </w:rPr>
        <w:t>aduan disaat</w:t>
      </w:r>
      <w:r w:rsidRPr="003E7BB0">
        <w:rPr>
          <w:rFonts w:ascii="Times New Roman" w:hAnsi="Times New Roman" w:cs="Times New Roman"/>
          <w:color w:val="000000" w:themeColor="text1"/>
        </w:rPr>
        <w:t xml:space="preserve"> perkara pidana yang </w:t>
      </w:r>
      <w:r w:rsidR="00AE409A">
        <w:rPr>
          <w:rFonts w:ascii="Times New Roman" w:hAnsi="Times New Roman" w:cs="Times New Roman"/>
          <w:color w:val="000000" w:themeColor="text1"/>
        </w:rPr>
        <w:t>mendapatkan tuntutan</w:t>
      </w:r>
      <w:r w:rsidRPr="003E7BB0">
        <w:rPr>
          <w:rFonts w:ascii="Times New Roman" w:hAnsi="Times New Roman" w:cs="Times New Roman"/>
          <w:color w:val="000000" w:themeColor="text1"/>
        </w:rPr>
        <w:t xml:space="preserve"> dengan pengaduan. Pasal 75 KUHP mengatur bahwa “pengadu berhak untuk menarik kembali pengaduannya dalam waktu sekurang-kurangnya 90 hari sejak tanggal pengaduan”. </w:t>
      </w:r>
      <w:r w:rsidR="00AE409A">
        <w:rPr>
          <w:rFonts w:ascii="Times New Roman" w:hAnsi="Times New Roman" w:cs="Times New Roman"/>
          <w:color w:val="000000" w:themeColor="text1"/>
        </w:rPr>
        <w:t>Oleh karena itu</w:t>
      </w:r>
      <w:r w:rsidRPr="003E7BB0">
        <w:rPr>
          <w:rFonts w:ascii="Times New Roman" w:hAnsi="Times New Roman" w:cs="Times New Roman"/>
          <w:color w:val="000000" w:themeColor="text1"/>
        </w:rPr>
        <w:t xml:space="preserve">, Pasal 75 KUHP </w:t>
      </w:r>
      <w:r w:rsidR="00AE409A">
        <w:rPr>
          <w:rFonts w:ascii="Times New Roman" w:hAnsi="Times New Roman" w:cs="Times New Roman"/>
          <w:color w:val="000000" w:themeColor="text1"/>
        </w:rPr>
        <w:t>berindak sesuai</w:t>
      </w:r>
      <w:r w:rsidRPr="003E7BB0">
        <w:rPr>
          <w:rFonts w:ascii="Times New Roman" w:hAnsi="Times New Roman" w:cs="Times New Roman"/>
          <w:color w:val="000000" w:themeColor="text1"/>
        </w:rPr>
        <w:t xml:space="preserve"> pengaduan, yaitu jika pengaduan dicabut, maka acara dihentikan.</w:t>
      </w:r>
    </w:p>
    <w:p w14:paraId="5D3D613A" w14:textId="7B2F8717" w:rsidR="00BA647C" w:rsidRDefault="00BA647C" w:rsidP="00136730">
      <w:pPr>
        <w:spacing w:after="0" w:line="240" w:lineRule="auto"/>
        <w:ind w:firstLine="720"/>
        <w:jc w:val="both"/>
        <w:rPr>
          <w:rFonts w:ascii="Times New Roman" w:hAnsi="Times New Roman" w:cs="Times New Roman"/>
          <w:color w:val="000000" w:themeColor="text1"/>
        </w:rPr>
      </w:pPr>
      <w:r w:rsidRPr="00BA647C">
        <w:rPr>
          <w:rFonts w:ascii="Times New Roman" w:hAnsi="Times New Roman" w:cs="Times New Roman"/>
          <w:color w:val="000000" w:themeColor="text1"/>
        </w:rPr>
        <w:t xml:space="preserve">Namun, </w:t>
      </w:r>
      <w:proofErr w:type="spellStart"/>
      <w:r>
        <w:rPr>
          <w:rFonts w:ascii="Times New Roman" w:hAnsi="Times New Roman" w:cs="Times New Roman"/>
          <w:color w:val="000000" w:themeColor="text1"/>
          <w:lang w:val="en-US"/>
        </w:rPr>
        <w:t>pidana</w:t>
      </w:r>
      <w:proofErr w:type="spellEnd"/>
      <w:r w:rsidRPr="00BA647C">
        <w:rPr>
          <w:rFonts w:ascii="Times New Roman" w:hAnsi="Times New Roman" w:cs="Times New Roman"/>
          <w:color w:val="000000" w:themeColor="text1"/>
        </w:rPr>
        <w:t xml:space="preserve"> umum dikecualikan dari pembatasan Pasal 75 KUHP, sehingga meskipun kasus tersebut dibatalkan, proses yang sedang berjalan tidak akan dihentikan. Jangka waktu tiga bulan setelah pengajuan gugatan adalah faktor lain yang perlu dipertimbangkan. Setelah tiga bulan, jika pengaduan dicabut, pengaduan tersebut tidak dapat diajukan kembali.</w:t>
      </w:r>
    </w:p>
    <w:p w14:paraId="2E36F91C" w14:textId="4E807A14" w:rsidR="00BA647C" w:rsidRDefault="00BA647C" w:rsidP="00775170">
      <w:pPr>
        <w:spacing w:after="0" w:line="240" w:lineRule="auto"/>
        <w:ind w:firstLine="720"/>
        <w:jc w:val="both"/>
        <w:rPr>
          <w:rFonts w:ascii="Times New Roman" w:hAnsi="Times New Roman" w:cs="Times New Roman"/>
          <w:color w:val="000000" w:themeColor="text1"/>
        </w:rPr>
      </w:pPr>
      <w:r w:rsidRPr="00BA647C">
        <w:rPr>
          <w:rFonts w:ascii="Times New Roman" w:hAnsi="Times New Roman" w:cs="Times New Roman"/>
          <w:color w:val="000000" w:themeColor="text1"/>
        </w:rPr>
        <w:t xml:space="preserve">Namun demikian, terdapat perkembangan menarik mengenai pembatalan pengaduan yang diajukan melebihi tenggat waktu, yang didukung oleh </w:t>
      </w:r>
      <w:r w:rsidR="00775170">
        <w:rPr>
          <w:rFonts w:ascii="Times New Roman" w:hAnsi="Times New Roman" w:cs="Times New Roman"/>
          <w:color w:val="000000" w:themeColor="text1"/>
        </w:rPr>
        <w:t>keputusan</w:t>
      </w:r>
      <w:r w:rsidRPr="00BA647C">
        <w:rPr>
          <w:rFonts w:ascii="Times New Roman" w:hAnsi="Times New Roman" w:cs="Times New Roman"/>
          <w:color w:val="000000" w:themeColor="text1"/>
        </w:rPr>
        <w:t xml:space="preserve"> Mahkamah Agung (</w:t>
      </w:r>
      <w:r>
        <w:rPr>
          <w:rFonts w:ascii="Times New Roman" w:hAnsi="Times New Roman" w:cs="Times New Roman"/>
          <w:color w:val="000000" w:themeColor="text1"/>
          <w:lang w:val="en-US"/>
        </w:rPr>
        <w:t>“</w:t>
      </w:r>
      <w:r w:rsidRPr="00BA647C">
        <w:rPr>
          <w:rFonts w:ascii="Times New Roman" w:hAnsi="Times New Roman" w:cs="Times New Roman"/>
          <w:color w:val="000000" w:themeColor="text1"/>
        </w:rPr>
        <w:t>MA</w:t>
      </w:r>
      <w:r>
        <w:rPr>
          <w:rFonts w:ascii="Times New Roman" w:hAnsi="Times New Roman" w:cs="Times New Roman"/>
          <w:color w:val="000000" w:themeColor="text1"/>
          <w:lang w:val="en-US"/>
        </w:rPr>
        <w:t>”</w:t>
      </w:r>
      <w:r w:rsidRPr="00BA647C">
        <w:rPr>
          <w:rFonts w:ascii="Times New Roman" w:hAnsi="Times New Roman" w:cs="Times New Roman"/>
          <w:color w:val="000000" w:themeColor="text1"/>
        </w:rPr>
        <w:t>) N</w:t>
      </w:r>
      <w:r w:rsidR="00C81B32">
        <w:rPr>
          <w:rFonts w:ascii="Times New Roman" w:hAnsi="Times New Roman" w:cs="Times New Roman"/>
          <w:color w:val="000000" w:themeColor="text1"/>
        </w:rPr>
        <w:t>omor</w:t>
      </w:r>
      <w:r w:rsidRPr="00BA647C">
        <w:rPr>
          <w:rFonts w:ascii="Times New Roman" w:hAnsi="Times New Roman" w:cs="Times New Roman"/>
          <w:color w:val="000000" w:themeColor="text1"/>
        </w:rPr>
        <w:t xml:space="preserve"> 1600 K/PID/2009, </w:t>
      </w:r>
      <w:r w:rsidR="00775170">
        <w:rPr>
          <w:rFonts w:ascii="Times New Roman" w:hAnsi="Times New Roman" w:cs="Times New Roman"/>
          <w:color w:val="000000" w:themeColor="text1"/>
        </w:rPr>
        <w:t>memiliki inti yang</w:t>
      </w:r>
      <w:r w:rsidRPr="00BA647C">
        <w:rPr>
          <w:rFonts w:ascii="Times New Roman" w:hAnsi="Times New Roman" w:cs="Times New Roman"/>
          <w:color w:val="000000" w:themeColor="text1"/>
        </w:rPr>
        <w:t xml:space="preserve"> berbunyi sebagai berikut:</w:t>
      </w:r>
    </w:p>
    <w:p w14:paraId="7C0553D2" w14:textId="719EFA94" w:rsidR="002D53BA" w:rsidRPr="003E7BB0" w:rsidRDefault="002D53BA" w:rsidP="0077517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“…walaupun pencabutan pengaduan tersebut </w:t>
      </w:r>
      <w:r w:rsidR="00775170">
        <w:rPr>
          <w:rFonts w:ascii="Times New Roman" w:hAnsi="Times New Roman" w:cs="Times New Roman"/>
          <w:color w:val="000000" w:themeColor="text1"/>
        </w:rPr>
        <w:t>suda</w:t>
      </w:r>
      <w:r w:rsidRPr="003E7BB0">
        <w:rPr>
          <w:rFonts w:ascii="Times New Roman" w:hAnsi="Times New Roman" w:cs="Times New Roman"/>
          <w:color w:val="000000" w:themeColor="text1"/>
        </w:rPr>
        <w:t xml:space="preserve">h menghabiskan waktu 3 bulan, </w:t>
      </w:r>
      <w:r w:rsidR="00775170">
        <w:rPr>
          <w:rFonts w:ascii="Times New Roman" w:hAnsi="Times New Roman" w:cs="Times New Roman"/>
          <w:color w:val="000000" w:themeColor="text1"/>
        </w:rPr>
        <w:t>bedasarkan</w:t>
      </w:r>
      <w:r w:rsidRPr="003E7BB0">
        <w:rPr>
          <w:rFonts w:ascii="Times New Roman" w:hAnsi="Times New Roman" w:cs="Times New Roman"/>
          <w:color w:val="000000" w:themeColor="text1"/>
        </w:rPr>
        <w:t xml:space="preserve"> Pasal 75 KUHP </w:t>
      </w:r>
      <w:r w:rsidR="00775170">
        <w:rPr>
          <w:rFonts w:ascii="Times New Roman" w:hAnsi="Times New Roman" w:cs="Times New Roman"/>
          <w:color w:val="000000" w:themeColor="text1"/>
        </w:rPr>
        <w:t>sudah</w:t>
      </w:r>
      <w:r w:rsidRPr="003E7BB0">
        <w:rPr>
          <w:rFonts w:ascii="Times New Roman" w:hAnsi="Times New Roman" w:cs="Times New Roman"/>
          <w:color w:val="000000" w:themeColor="text1"/>
        </w:rPr>
        <w:t xml:space="preserve"> berakhir, </w:t>
      </w:r>
      <w:r w:rsidR="00775170">
        <w:rPr>
          <w:rFonts w:ascii="Times New Roman" w:hAnsi="Times New Roman" w:cs="Times New Roman"/>
          <w:color w:val="000000" w:themeColor="text1"/>
        </w:rPr>
        <w:t>adanya cabutan</w:t>
      </w:r>
      <w:r w:rsidRPr="003E7BB0">
        <w:rPr>
          <w:rFonts w:ascii="Times New Roman" w:hAnsi="Times New Roman" w:cs="Times New Roman"/>
          <w:color w:val="000000" w:themeColor="text1"/>
        </w:rPr>
        <w:t xml:space="preserve"> ini </w:t>
      </w:r>
      <w:r w:rsidR="00775170">
        <w:rPr>
          <w:rFonts w:ascii="Times New Roman" w:hAnsi="Times New Roman" w:cs="Times New Roman"/>
          <w:color w:val="000000" w:themeColor="text1"/>
        </w:rPr>
        <w:t>menggangu kesimbangan</w:t>
      </w:r>
      <w:r w:rsidRPr="003E7BB0">
        <w:rPr>
          <w:rFonts w:ascii="Times New Roman" w:hAnsi="Times New Roman" w:cs="Times New Roman"/>
          <w:color w:val="000000" w:themeColor="text1"/>
        </w:rPr>
        <w:t xml:space="preserve"> </w:t>
      </w:r>
      <w:r w:rsidR="00775170">
        <w:rPr>
          <w:rFonts w:ascii="Times New Roman" w:hAnsi="Times New Roman" w:cs="Times New Roman"/>
          <w:color w:val="000000" w:themeColor="text1"/>
        </w:rPr>
        <w:t>terdapat</w:t>
      </w:r>
      <w:r w:rsidRPr="003E7BB0">
        <w:rPr>
          <w:rFonts w:ascii="Times New Roman" w:hAnsi="Times New Roman" w:cs="Times New Roman"/>
          <w:color w:val="000000" w:themeColor="text1"/>
        </w:rPr>
        <w:t xml:space="preserve"> pelanggaran </w:t>
      </w:r>
      <w:r w:rsidR="00775170">
        <w:rPr>
          <w:rFonts w:ascii="Times New Roman" w:hAnsi="Times New Roman" w:cs="Times New Roman"/>
          <w:color w:val="000000" w:themeColor="text1"/>
        </w:rPr>
        <w:t>sudah</w:t>
      </w:r>
      <w:r w:rsidRPr="003E7BB0">
        <w:rPr>
          <w:rFonts w:ascii="Times New Roman" w:hAnsi="Times New Roman" w:cs="Times New Roman"/>
          <w:color w:val="000000" w:themeColor="text1"/>
        </w:rPr>
        <w:t xml:space="preserve"> pulih, sebab telah </w:t>
      </w:r>
      <w:r w:rsidR="00775170">
        <w:rPr>
          <w:rFonts w:ascii="Times New Roman" w:hAnsi="Times New Roman" w:cs="Times New Roman"/>
          <w:color w:val="000000" w:themeColor="text1"/>
        </w:rPr>
        <w:t>terdapat</w:t>
      </w:r>
      <w:r w:rsidRPr="003E7BB0">
        <w:rPr>
          <w:rFonts w:ascii="Times New Roman" w:hAnsi="Times New Roman" w:cs="Times New Roman"/>
          <w:color w:val="000000" w:themeColor="text1"/>
        </w:rPr>
        <w:t xml:space="preserve"> kedamaian </w:t>
      </w:r>
      <w:r w:rsidR="00775170">
        <w:rPr>
          <w:rFonts w:ascii="Times New Roman" w:hAnsi="Times New Roman" w:cs="Times New Roman"/>
          <w:color w:val="000000" w:themeColor="text1"/>
        </w:rPr>
        <w:t xml:space="preserve">mengetai pihak pelporan dengan yang dilaporkan memiliki penilaian </w:t>
      </w:r>
      <w:r w:rsidRPr="003E7BB0">
        <w:rPr>
          <w:rFonts w:ascii="Times New Roman" w:hAnsi="Times New Roman" w:cs="Times New Roman"/>
          <w:color w:val="000000" w:themeColor="text1"/>
        </w:rPr>
        <w:t xml:space="preserve">tinggi yang </w:t>
      </w:r>
      <w:r w:rsidR="00775170">
        <w:rPr>
          <w:rFonts w:ascii="Times New Roman" w:hAnsi="Times New Roman" w:cs="Times New Roman"/>
          <w:color w:val="000000" w:themeColor="text1"/>
        </w:rPr>
        <w:t>diharuskan agar memperhatikan</w:t>
      </w:r>
      <w:r w:rsidRPr="003E7BB0">
        <w:rPr>
          <w:rFonts w:ascii="Times New Roman" w:hAnsi="Times New Roman" w:cs="Times New Roman"/>
          <w:color w:val="000000" w:themeColor="text1"/>
        </w:rPr>
        <w:t xml:space="preserve">, </w:t>
      </w:r>
      <w:r w:rsidR="00775170">
        <w:rPr>
          <w:rFonts w:ascii="Times New Roman" w:hAnsi="Times New Roman" w:cs="Times New Roman"/>
          <w:color w:val="000000" w:themeColor="text1"/>
        </w:rPr>
        <w:t>di</w:t>
      </w:r>
      <w:r w:rsidRPr="003E7BB0">
        <w:rPr>
          <w:rFonts w:ascii="Times New Roman" w:hAnsi="Times New Roman" w:cs="Times New Roman"/>
          <w:color w:val="000000" w:themeColor="text1"/>
        </w:rPr>
        <w:t>karena</w:t>
      </w:r>
      <w:r w:rsidR="00775170">
        <w:rPr>
          <w:rFonts w:ascii="Times New Roman" w:hAnsi="Times New Roman" w:cs="Times New Roman"/>
          <w:color w:val="000000" w:themeColor="text1"/>
        </w:rPr>
        <w:t>kan bagaimanapun</w:t>
      </w:r>
      <w:r w:rsidRPr="003E7BB0">
        <w:rPr>
          <w:rFonts w:ascii="Times New Roman" w:hAnsi="Times New Roman" w:cs="Times New Roman"/>
          <w:color w:val="000000" w:themeColor="text1"/>
        </w:rPr>
        <w:t xml:space="preserve">, dengan asumsi hal </w:t>
      </w:r>
      <w:r w:rsidR="00775170">
        <w:rPr>
          <w:rFonts w:ascii="Times New Roman" w:hAnsi="Times New Roman" w:cs="Times New Roman"/>
          <w:color w:val="000000" w:themeColor="text1"/>
        </w:rPr>
        <w:t>tersebut diberhentikan, keuntungannya jauh</w:t>
      </w:r>
      <w:r w:rsidRPr="003E7BB0">
        <w:rPr>
          <w:rFonts w:ascii="Times New Roman" w:hAnsi="Times New Roman" w:cs="Times New Roman"/>
          <w:color w:val="000000" w:themeColor="text1"/>
        </w:rPr>
        <w:t xml:space="preserve"> besar daripada jika dilanjutkan.”</w:t>
      </w:r>
    </w:p>
    <w:p w14:paraId="4F92A440" w14:textId="18B5B350" w:rsidR="007A68DF" w:rsidRDefault="007A68DF" w:rsidP="00775170">
      <w:pPr>
        <w:spacing w:after="0" w:line="240" w:lineRule="auto"/>
        <w:ind w:firstLine="720"/>
        <w:jc w:val="both"/>
        <w:rPr>
          <w:rFonts w:ascii="Times New Roman" w:hAnsi="Times New Roman" w:cs="Times New Roman"/>
          <w:color w:val="000000" w:themeColor="text1"/>
        </w:rPr>
      </w:pPr>
      <w:r w:rsidRPr="007A68DF">
        <w:rPr>
          <w:rFonts w:ascii="Times New Roman" w:hAnsi="Times New Roman" w:cs="Times New Roman"/>
          <w:color w:val="000000" w:themeColor="text1"/>
        </w:rPr>
        <w:t xml:space="preserve">Kemudian Mahkamah Agung memutuskan </w:t>
      </w:r>
      <w:r w:rsidR="00775170">
        <w:rPr>
          <w:rFonts w:ascii="Times New Roman" w:hAnsi="Times New Roman" w:cs="Times New Roman"/>
          <w:color w:val="000000" w:themeColor="text1"/>
        </w:rPr>
        <w:t>pada</w:t>
      </w:r>
      <w:r w:rsidRPr="007A68DF">
        <w:rPr>
          <w:rFonts w:ascii="Times New Roman" w:hAnsi="Times New Roman" w:cs="Times New Roman"/>
          <w:color w:val="000000" w:themeColor="text1"/>
        </w:rPr>
        <w:t xml:space="preserve"> pernyataannya bahwa “hakim </w:t>
      </w:r>
      <w:r w:rsidR="00775170">
        <w:rPr>
          <w:rFonts w:ascii="Times New Roman" w:hAnsi="Times New Roman" w:cs="Times New Roman"/>
          <w:color w:val="000000" w:themeColor="text1"/>
        </w:rPr>
        <w:t>di</w:t>
      </w:r>
      <w:r w:rsidRPr="007A68DF">
        <w:rPr>
          <w:rFonts w:ascii="Times New Roman" w:hAnsi="Times New Roman" w:cs="Times New Roman"/>
          <w:color w:val="000000" w:themeColor="text1"/>
        </w:rPr>
        <w:t>harus</w:t>
      </w:r>
      <w:r w:rsidR="00775170">
        <w:rPr>
          <w:rFonts w:ascii="Times New Roman" w:hAnsi="Times New Roman" w:cs="Times New Roman"/>
          <w:color w:val="000000" w:themeColor="text1"/>
        </w:rPr>
        <w:t>kan</w:t>
      </w:r>
      <w:r w:rsidRPr="007A68DF">
        <w:rPr>
          <w:rFonts w:ascii="Times New Roman" w:hAnsi="Times New Roman" w:cs="Times New Roman"/>
          <w:color w:val="000000" w:themeColor="text1"/>
        </w:rPr>
        <w:t xml:space="preserve"> dapat </w:t>
      </w:r>
      <w:r w:rsidR="00775170">
        <w:rPr>
          <w:rFonts w:ascii="Times New Roman" w:hAnsi="Times New Roman" w:cs="Times New Roman"/>
          <w:color w:val="000000" w:themeColor="text1"/>
        </w:rPr>
        <w:t>menyediakan</w:t>
      </w:r>
      <w:r w:rsidRPr="007A68DF">
        <w:rPr>
          <w:rFonts w:ascii="Times New Roman" w:hAnsi="Times New Roman" w:cs="Times New Roman"/>
          <w:color w:val="000000" w:themeColor="text1"/>
        </w:rPr>
        <w:t xml:space="preserve"> penyelesaian </w:t>
      </w:r>
      <w:r w:rsidR="00775170">
        <w:rPr>
          <w:rFonts w:ascii="Times New Roman" w:hAnsi="Times New Roman" w:cs="Times New Roman"/>
          <w:color w:val="000000" w:themeColor="text1"/>
        </w:rPr>
        <w:t>maslah</w:t>
      </w:r>
      <w:r w:rsidRPr="007A68DF">
        <w:rPr>
          <w:rFonts w:ascii="Times New Roman" w:hAnsi="Times New Roman" w:cs="Times New Roman"/>
          <w:color w:val="000000" w:themeColor="text1"/>
        </w:rPr>
        <w:t xml:space="preserve"> demi kepuasan </w:t>
      </w:r>
      <w:r w:rsidR="00775170">
        <w:rPr>
          <w:rFonts w:ascii="Times New Roman" w:hAnsi="Times New Roman" w:cs="Times New Roman"/>
          <w:color w:val="000000" w:themeColor="text1"/>
        </w:rPr>
        <w:t>pihak terkai</w:t>
      </w:r>
      <w:r w:rsidRPr="007A68DF">
        <w:rPr>
          <w:rFonts w:ascii="Times New Roman" w:hAnsi="Times New Roman" w:cs="Times New Roman"/>
          <w:color w:val="000000" w:themeColor="text1"/>
        </w:rPr>
        <w:t xml:space="preserve">, dan bahwa </w:t>
      </w:r>
      <w:r w:rsidR="00775170">
        <w:rPr>
          <w:rFonts w:ascii="Times New Roman" w:hAnsi="Times New Roman" w:cs="Times New Roman"/>
          <w:color w:val="000000" w:themeColor="text1"/>
        </w:rPr>
        <w:t>permasalahan tersebut</w:t>
      </w:r>
      <w:r w:rsidRPr="007A68DF">
        <w:rPr>
          <w:rFonts w:ascii="Times New Roman" w:hAnsi="Times New Roman" w:cs="Times New Roman"/>
          <w:color w:val="000000" w:themeColor="text1"/>
        </w:rPr>
        <w:t xml:space="preserve"> sebagai kejahatan </w:t>
      </w:r>
      <w:r w:rsidR="00775170">
        <w:rPr>
          <w:rFonts w:ascii="Times New Roman" w:hAnsi="Times New Roman" w:cs="Times New Roman"/>
          <w:color w:val="000000" w:themeColor="text1"/>
        </w:rPr>
        <w:t>diharuskan perwujutan</w:t>
      </w:r>
      <w:r w:rsidRPr="007A68DF">
        <w:rPr>
          <w:rFonts w:ascii="Times New Roman" w:hAnsi="Times New Roman" w:cs="Times New Roman"/>
          <w:color w:val="000000" w:themeColor="text1"/>
        </w:rPr>
        <w:t xml:space="preserve"> tidak hanya </w:t>
      </w:r>
      <w:r w:rsidR="00775170">
        <w:rPr>
          <w:rFonts w:ascii="Times New Roman" w:hAnsi="Times New Roman" w:cs="Times New Roman"/>
          <w:color w:val="000000" w:themeColor="text1"/>
        </w:rPr>
        <w:t>menjadi</w:t>
      </w:r>
      <w:r w:rsidRPr="007A68DF">
        <w:rPr>
          <w:rFonts w:ascii="Times New Roman" w:hAnsi="Times New Roman" w:cs="Times New Roman"/>
          <w:color w:val="000000" w:themeColor="text1"/>
        </w:rPr>
        <w:t xml:space="preserve"> pelanggaran </w:t>
      </w:r>
      <w:r w:rsidR="00775170">
        <w:rPr>
          <w:rFonts w:ascii="Times New Roman" w:hAnsi="Times New Roman" w:cs="Times New Roman"/>
          <w:color w:val="000000" w:themeColor="text1"/>
        </w:rPr>
        <w:t>mengenai</w:t>
      </w:r>
      <w:r w:rsidRPr="007A68DF">
        <w:rPr>
          <w:rFonts w:ascii="Times New Roman" w:hAnsi="Times New Roman" w:cs="Times New Roman"/>
          <w:color w:val="000000" w:themeColor="text1"/>
        </w:rPr>
        <w:t xml:space="preserve"> negara demi kepentingan </w:t>
      </w:r>
      <w:r w:rsidR="00775170">
        <w:rPr>
          <w:rFonts w:ascii="Times New Roman" w:hAnsi="Times New Roman" w:cs="Times New Roman"/>
          <w:color w:val="000000" w:themeColor="text1"/>
        </w:rPr>
        <w:t xml:space="preserve">secara </w:t>
      </w:r>
      <w:r w:rsidRPr="007A68DF">
        <w:rPr>
          <w:rFonts w:ascii="Times New Roman" w:hAnsi="Times New Roman" w:cs="Times New Roman"/>
          <w:color w:val="000000" w:themeColor="text1"/>
        </w:rPr>
        <w:t xml:space="preserve">umum, </w:t>
      </w:r>
      <w:r w:rsidR="00775170">
        <w:rPr>
          <w:rFonts w:ascii="Times New Roman" w:hAnsi="Times New Roman" w:cs="Times New Roman"/>
          <w:color w:val="000000" w:themeColor="text1"/>
        </w:rPr>
        <w:t>namun sebagai gangguan atau</w:t>
      </w:r>
      <w:r w:rsidRPr="007A68DF">
        <w:rPr>
          <w:rFonts w:ascii="Times New Roman" w:hAnsi="Times New Roman" w:cs="Times New Roman"/>
          <w:color w:val="000000" w:themeColor="text1"/>
        </w:rPr>
        <w:t xml:space="preserve"> pemutusan </w:t>
      </w:r>
      <w:r w:rsidR="00775170">
        <w:rPr>
          <w:rFonts w:ascii="Times New Roman" w:hAnsi="Times New Roman" w:cs="Times New Roman"/>
          <w:color w:val="000000" w:themeColor="text1"/>
        </w:rPr>
        <w:t>kerjasama</w:t>
      </w:r>
      <w:r w:rsidRPr="007A68DF">
        <w:rPr>
          <w:rFonts w:ascii="Times New Roman" w:hAnsi="Times New Roman" w:cs="Times New Roman"/>
          <w:color w:val="000000" w:themeColor="text1"/>
        </w:rPr>
        <w:t xml:space="preserve"> sosial.”</w:t>
      </w:r>
    </w:p>
    <w:p w14:paraId="3A807E00" w14:textId="56BE5D02" w:rsidR="00591F55" w:rsidRPr="007A68DF" w:rsidRDefault="00591F55" w:rsidP="00136730">
      <w:pPr>
        <w:spacing w:after="0" w:line="240" w:lineRule="auto"/>
        <w:ind w:firstLine="720"/>
        <w:jc w:val="both"/>
        <w:rPr>
          <w:rFonts w:ascii="Times New Roman" w:hAnsi="Times New Roman" w:cs="Times New Roman"/>
          <w:color w:val="000000" w:themeColor="text1"/>
        </w:rPr>
      </w:pPr>
      <w:r w:rsidRPr="00591F55">
        <w:rPr>
          <w:rFonts w:ascii="Times New Roman" w:hAnsi="Times New Roman" w:cs="Times New Roman"/>
          <w:color w:val="000000" w:themeColor="text1"/>
        </w:rPr>
        <w:t xml:space="preserve">Hanya dengan persetujuan dari orang yang bersangkutan atau korban, orang yang melakukan kejahatan yang diadukan dapat dikenakan proses pidana. Jika pengaduan kemudian ditarik dalam waktu tiga bulan </w:t>
      </w:r>
      <w:r w:rsidRPr="00591F55">
        <w:rPr>
          <w:rFonts w:ascii="Times New Roman" w:hAnsi="Times New Roman" w:cs="Times New Roman"/>
          <w:color w:val="000000" w:themeColor="text1"/>
        </w:rPr>
        <w:lastRenderedPageBreak/>
        <w:t>setelah pengajuan, kasus tersebut akan ditutup. Namun, jika pengaduan belum dicabut atau akan dicabut, tindakan hukum akan dimulai kembali setelah tiga bulan. Selama kejadian tersebut belum mulai diselidiki oleh pengadilan, pengaduan dapat ditarik kembali, dengan pengecualian untuk tindak pidana perzinahan (Pasal 284 KUHP).</w:t>
      </w:r>
    </w:p>
    <w:p w14:paraId="07052D3B" w14:textId="290B44E2" w:rsidR="00743DFE" w:rsidRPr="00823D2A" w:rsidRDefault="002D53BA" w:rsidP="0077517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Status penahanan yang sudah dijalani terlapor terhadap adanya pencabutan pelaporan. Berdasarkan Pasal 1 </w:t>
      </w:r>
      <w:r w:rsidR="00AF16AD">
        <w:rPr>
          <w:rFonts w:ascii="Times New Roman" w:hAnsi="Times New Roman" w:cs="Times New Roman"/>
          <w:color w:val="000000" w:themeColor="text1"/>
        </w:rPr>
        <w:t>dan 1 a</w:t>
      </w:r>
      <w:r w:rsidRPr="003E7BB0">
        <w:rPr>
          <w:rFonts w:ascii="Times New Roman" w:hAnsi="Times New Roman" w:cs="Times New Roman"/>
          <w:color w:val="000000" w:themeColor="text1"/>
        </w:rPr>
        <w:t>yat, khususnya Pasal 109 ayat (2), secara lengkap isinya sebagai berikut:</w:t>
      </w:r>
      <w:r w:rsidR="00743DFE" w:rsidRPr="00743DFE">
        <w:rPr>
          <w:rFonts w:ascii="Times New Roman" w:hAnsi="Times New Roman" w:cs="Times New Roman"/>
          <w:color w:val="000000" w:themeColor="text1"/>
        </w:rPr>
        <w:t xml:space="preserve"> </w:t>
      </w:r>
      <w:r w:rsidR="00823D2A" w:rsidRPr="00823D2A">
        <w:rPr>
          <w:rFonts w:ascii="Times New Roman" w:hAnsi="Times New Roman" w:cs="Times New Roman"/>
          <w:color w:val="000000" w:themeColor="text1"/>
        </w:rPr>
        <w:t xml:space="preserve">“Jaksa </w:t>
      </w:r>
      <w:r w:rsidR="00775170">
        <w:rPr>
          <w:rFonts w:ascii="Times New Roman" w:hAnsi="Times New Roman" w:cs="Times New Roman"/>
          <w:color w:val="000000" w:themeColor="text1"/>
        </w:rPr>
        <w:t>melakukan tuntuan</w:t>
      </w:r>
      <w:r w:rsidR="00823D2A" w:rsidRPr="00823D2A">
        <w:rPr>
          <w:rFonts w:ascii="Times New Roman" w:hAnsi="Times New Roman" w:cs="Times New Roman"/>
          <w:color w:val="000000" w:themeColor="text1"/>
        </w:rPr>
        <w:t xml:space="preserve"> umum</w:t>
      </w:r>
      <w:r w:rsidR="00775170">
        <w:rPr>
          <w:rFonts w:ascii="Times New Roman" w:hAnsi="Times New Roman" w:cs="Times New Roman"/>
          <w:color w:val="000000" w:themeColor="text1"/>
        </w:rPr>
        <w:t>t terhadap pelaku ataupun keluarga</w:t>
      </w:r>
      <w:r w:rsidR="00823D2A" w:rsidRPr="00823D2A">
        <w:rPr>
          <w:rFonts w:ascii="Times New Roman" w:hAnsi="Times New Roman" w:cs="Times New Roman"/>
          <w:color w:val="000000" w:themeColor="text1"/>
        </w:rPr>
        <w:t xml:space="preserve"> harus diberitahu jika penyelidik memutuskan untuk mengakhiri investigasi </w:t>
      </w:r>
      <w:r w:rsidR="00775170">
        <w:rPr>
          <w:rFonts w:ascii="Times New Roman" w:hAnsi="Times New Roman" w:cs="Times New Roman"/>
          <w:color w:val="000000" w:themeColor="text1"/>
        </w:rPr>
        <w:t>di</w:t>
      </w:r>
      <w:r w:rsidR="00823D2A" w:rsidRPr="00823D2A">
        <w:rPr>
          <w:rFonts w:ascii="Times New Roman" w:hAnsi="Times New Roman" w:cs="Times New Roman"/>
          <w:color w:val="000000" w:themeColor="text1"/>
        </w:rPr>
        <w:t>karena</w:t>
      </w:r>
      <w:r w:rsidR="00775170">
        <w:rPr>
          <w:rFonts w:ascii="Times New Roman" w:hAnsi="Times New Roman" w:cs="Times New Roman"/>
          <w:color w:val="000000" w:themeColor="text1"/>
        </w:rPr>
        <w:t>kan</w:t>
      </w:r>
      <w:r w:rsidR="00823D2A" w:rsidRPr="00823D2A">
        <w:rPr>
          <w:rFonts w:ascii="Times New Roman" w:hAnsi="Times New Roman" w:cs="Times New Roman"/>
          <w:color w:val="000000" w:themeColor="text1"/>
        </w:rPr>
        <w:t xml:space="preserve"> </w:t>
      </w:r>
      <w:r w:rsidR="00775170">
        <w:rPr>
          <w:rFonts w:ascii="Times New Roman" w:hAnsi="Times New Roman" w:cs="Times New Roman"/>
          <w:color w:val="000000" w:themeColor="text1"/>
        </w:rPr>
        <w:t>tak mempunyai bukti detail</w:t>
      </w:r>
      <w:r w:rsidR="00823D2A" w:rsidRPr="00823D2A">
        <w:rPr>
          <w:rFonts w:ascii="Times New Roman" w:hAnsi="Times New Roman" w:cs="Times New Roman"/>
          <w:color w:val="000000" w:themeColor="text1"/>
        </w:rPr>
        <w:t xml:space="preserve">, kejadian </w:t>
      </w:r>
      <w:r w:rsidR="00775170">
        <w:rPr>
          <w:rFonts w:ascii="Times New Roman" w:hAnsi="Times New Roman" w:cs="Times New Roman"/>
          <w:color w:val="000000" w:themeColor="text1"/>
        </w:rPr>
        <w:t>itu</w:t>
      </w:r>
      <w:r w:rsidR="00823D2A" w:rsidRPr="00823D2A">
        <w:rPr>
          <w:rFonts w:ascii="Times New Roman" w:hAnsi="Times New Roman" w:cs="Times New Roman"/>
          <w:color w:val="000000" w:themeColor="text1"/>
        </w:rPr>
        <w:t xml:space="preserve"> </w:t>
      </w:r>
      <w:r w:rsidR="00775170">
        <w:rPr>
          <w:rFonts w:ascii="Times New Roman" w:hAnsi="Times New Roman" w:cs="Times New Roman"/>
          <w:color w:val="000000" w:themeColor="text1"/>
        </w:rPr>
        <w:t>tidak termasuk</w:t>
      </w:r>
      <w:r w:rsidR="00823D2A" w:rsidRPr="00823D2A">
        <w:rPr>
          <w:rFonts w:ascii="Times New Roman" w:hAnsi="Times New Roman" w:cs="Times New Roman"/>
          <w:color w:val="000000" w:themeColor="text1"/>
        </w:rPr>
        <w:t xml:space="preserve"> kejahatan, atau</w:t>
      </w:r>
      <w:r w:rsidR="00775170">
        <w:rPr>
          <w:rFonts w:ascii="Times New Roman" w:hAnsi="Times New Roman" w:cs="Times New Roman"/>
          <w:color w:val="000000" w:themeColor="text1"/>
        </w:rPr>
        <w:t>pun</w:t>
      </w:r>
      <w:r w:rsidR="00823D2A" w:rsidRPr="00823D2A">
        <w:rPr>
          <w:rFonts w:ascii="Times New Roman" w:hAnsi="Times New Roman" w:cs="Times New Roman"/>
          <w:color w:val="000000" w:themeColor="text1"/>
        </w:rPr>
        <w:t xml:space="preserve"> investigasi </w:t>
      </w:r>
      <w:r w:rsidR="00775170">
        <w:rPr>
          <w:rFonts w:ascii="Times New Roman" w:hAnsi="Times New Roman" w:cs="Times New Roman"/>
          <w:color w:val="000000" w:themeColor="text1"/>
        </w:rPr>
        <w:t>diberhentikan karena</w:t>
      </w:r>
      <w:r w:rsidR="00823D2A" w:rsidRPr="00823D2A">
        <w:rPr>
          <w:rFonts w:ascii="Times New Roman" w:hAnsi="Times New Roman" w:cs="Times New Roman"/>
          <w:color w:val="000000" w:themeColor="text1"/>
        </w:rPr>
        <w:t xml:space="preserve"> alasan hukum.”</w:t>
      </w:r>
    </w:p>
    <w:p w14:paraId="78C89ADB" w14:textId="77777777" w:rsidR="002D53BA" w:rsidRPr="003E7BB0" w:rsidRDefault="002D53BA" w:rsidP="0013673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Dari kriteria di atas, jika kita cermati, ada 3 alasan yang menyebabkan diterbitkannya SP3, yaitu:</w:t>
      </w:r>
    </w:p>
    <w:p w14:paraId="42E9BED1" w14:textId="7BB4EE7A" w:rsidR="002D53BA" w:rsidRPr="003E7BB0" w:rsidRDefault="00E714D2" w:rsidP="00136730">
      <w:pPr>
        <w:pStyle w:val="ListParagraph"/>
        <w:numPr>
          <w:ilvl w:val="0"/>
          <w:numId w:val="9"/>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Tidak memiliki bukti secara detail</w:t>
      </w:r>
    </w:p>
    <w:p w14:paraId="1C4A2A20" w14:textId="5CCD035B" w:rsidR="002D53BA" w:rsidRPr="003E7BB0" w:rsidRDefault="00E714D2" w:rsidP="00136730">
      <w:pPr>
        <w:pStyle w:val="ListParagraph"/>
        <w:numPr>
          <w:ilvl w:val="0"/>
          <w:numId w:val="9"/>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 xml:space="preserve">Kejadian </w:t>
      </w:r>
      <w:r w:rsidR="002D53BA" w:rsidRPr="003E7BB0">
        <w:rPr>
          <w:rFonts w:ascii="Times New Roman" w:hAnsi="Times New Roman"/>
          <w:color w:val="000000" w:themeColor="text1"/>
          <w:lang w:val="id-ID"/>
        </w:rPr>
        <w:t xml:space="preserve">tindak pidana </w:t>
      </w:r>
    </w:p>
    <w:p w14:paraId="643ECB10" w14:textId="345E3D45" w:rsidR="002D53BA" w:rsidRPr="003E7BB0" w:rsidRDefault="00E714D2" w:rsidP="00136730">
      <w:pPr>
        <w:pStyle w:val="ListParagraph"/>
        <w:numPr>
          <w:ilvl w:val="0"/>
          <w:numId w:val="9"/>
        </w:numPr>
        <w:spacing w:after="0" w:line="240" w:lineRule="auto"/>
        <w:jc w:val="both"/>
        <w:rPr>
          <w:rFonts w:ascii="Times New Roman" w:hAnsi="Times New Roman"/>
          <w:color w:val="000000" w:themeColor="text1"/>
        </w:rPr>
      </w:pPr>
      <w:r>
        <w:rPr>
          <w:rFonts w:ascii="Times New Roman" w:hAnsi="Times New Roman"/>
          <w:color w:val="000000" w:themeColor="text1"/>
          <w:lang w:val="id-ID"/>
        </w:rPr>
        <w:t>Untuk</w:t>
      </w:r>
      <w:r w:rsidR="002D53BA" w:rsidRPr="003E7BB0">
        <w:rPr>
          <w:rFonts w:ascii="Times New Roman" w:hAnsi="Times New Roman"/>
          <w:color w:val="000000" w:themeColor="text1"/>
        </w:rPr>
        <w:t xml:space="preserve"> </w:t>
      </w:r>
      <w:proofErr w:type="spellStart"/>
      <w:r w:rsidR="002D53BA" w:rsidRPr="003E7BB0">
        <w:rPr>
          <w:rFonts w:ascii="Times New Roman" w:hAnsi="Times New Roman"/>
          <w:color w:val="000000" w:themeColor="text1"/>
        </w:rPr>
        <w:t>hukum</w:t>
      </w:r>
      <w:proofErr w:type="spellEnd"/>
    </w:p>
    <w:p w14:paraId="580122EA" w14:textId="77777777" w:rsidR="002D53BA" w:rsidRDefault="002D53BA" w:rsidP="00136730">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Di akhir penyidikan karena batal, salah satunya menyangkut pencabutan pengaduan (terutama gugatan pelanggaran). Dalam hal ini, ada mekanisme aksi yang dimiliki oleh font tersebut. Pencabutan laporan polisi dikenal sebagai mediasi yudisial restoratif.Untuk proses ini, perintah penahanan yang telah dikeluarkan sebelumnya harus dicabut. Setelah laporan atau pengaduan pulih, akan diterbitkan SP3 (surat penghentian penyidikan) dan penyidik ​​kemudian akan membebaskan narapidana. SP3 akan dikeluarkan ketika file telah diproses. Saat memulai penyelidikan, tindakan yang biasa dilakukan adalah:</w:t>
      </w:r>
    </w:p>
    <w:p w14:paraId="66CD7B1B" w14:textId="77777777" w:rsidR="00905470" w:rsidRPr="003E7BB0" w:rsidRDefault="00905470" w:rsidP="00136730">
      <w:pPr>
        <w:spacing w:after="0" w:line="240" w:lineRule="auto"/>
        <w:ind w:firstLine="720"/>
        <w:jc w:val="both"/>
        <w:rPr>
          <w:rFonts w:ascii="Times New Roman" w:hAnsi="Times New Roman" w:cs="Times New Roman"/>
          <w:color w:val="000000" w:themeColor="text1"/>
        </w:rPr>
      </w:pPr>
    </w:p>
    <w:p w14:paraId="3EA55FBF" w14:textId="77777777" w:rsidR="002D53BA" w:rsidRPr="003E7BB0" w:rsidRDefault="002D53BA" w:rsidP="00136730">
      <w:pPr>
        <w:pStyle w:val="ListParagraph"/>
        <w:numPr>
          <w:ilvl w:val="0"/>
          <w:numId w:val="4"/>
        </w:numPr>
        <w:spacing w:after="0" w:line="240" w:lineRule="auto"/>
        <w:ind w:left="720"/>
        <w:jc w:val="both"/>
        <w:rPr>
          <w:rFonts w:ascii="Times New Roman" w:hAnsi="Times New Roman"/>
          <w:color w:val="000000" w:themeColor="text1"/>
        </w:rPr>
      </w:pPr>
      <w:proofErr w:type="spellStart"/>
      <w:r w:rsidRPr="003E7BB0">
        <w:rPr>
          <w:rFonts w:ascii="Times New Roman" w:hAnsi="Times New Roman"/>
          <w:color w:val="000000" w:themeColor="text1"/>
        </w:rPr>
        <w:t>menentukan</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apakah</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perkara</w:t>
      </w:r>
      <w:proofErr w:type="spellEnd"/>
      <w:r w:rsidRPr="003E7BB0">
        <w:rPr>
          <w:rFonts w:ascii="Times New Roman" w:hAnsi="Times New Roman"/>
          <w:color w:val="000000" w:themeColor="text1"/>
          <w:lang w:val="id-ID"/>
        </w:rPr>
        <w:t xml:space="preserve"> </w:t>
      </w:r>
      <w:proofErr w:type="spellStart"/>
      <w:r w:rsidRPr="003E7BB0">
        <w:rPr>
          <w:rFonts w:ascii="Times New Roman" w:hAnsi="Times New Roman"/>
          <w:color w:val="000000" w:themeColor="text1"/>
        </w:rPr>
        <w:t>pidana</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itu</w:t>
      </w:r>
      <w:proofErr w:type="spellEnd"/>
      <w:r w:rsidRPr="003E7BB0">
        <w:rPr>
          <w:rFonts w:ascii="Times New Roman" w:hAnsi="Times New Roman"/>
          <w:color w:val="000000" w:themeColor="text1"/>
        </w:rPr>
        <w:t xml:space="preserve"> </w:t>
      </w:r>
      <w:proofErr w:type="spellStart"/>
      <w:r w:rsidRPr="003E7BB0">
        <w:rPr>
          <w:rFonts w:ascii="Times New Roman" w:hAnsi="Times New Roman"/>
          <w:color w:val="000000" w:themeColor="text1"/>
        </w:rPr>
        <w:t>masih</w:t>
      </w:r>
      <w:proofErr w:type="spellEnd"/>
      <w:r w:rsidRPr="003E7BB0">
        <w:rPr>
          <w:rFonts w:ascii="Times New Roman" w:hAnsi="Times New Roman"/>
          <w:color w:val="000000" w:themeColor="text1"/>
          <w:lang w:val="id-ID"/>
        </w:rPr>
        <w:t xml:space="preserve"> dalam proses </w:t>
      </w:r>
      <w:proofErr w:type="spellStart"/>
      <w:r w:rsidRPr="003E7BB0">
        <w:rPr>
          <w:rFonts w:ascii="Times New Roman" w:hAnsi="Times New Roman"/>
          <w:color w:val="000000" w:themeColor="text1"/>
        </w:rPr>
        <w:t>atau</w:t>
      </w:r>
      <w:proofErr w:type="spellEnd"/>
      <w:r w:rsidRPr="003E7BB0">
        <w:rPr>
          <w:rFonts w:ascii="Times New Roman" w:hAnsi="Times New Roman"/>
          <w:color w:val="000000" w:themeColor="text1"/>
          <w:lang w:val="id-ID"/>
        </w:rPr>
        <w:t xml:space="preserve"> tidak </w:t>
      </w:r>
      <w:r w:rsidRPr="003E7BB0">
        <w:rPr>
          <w:rFonts w:ascii="Times New Roman" w:hAnsi="Times New Roman"/>
          <w:color w:val="000000" w:themeColor="text1"/>
        </w:rPr>
        <w:t>;</w:t>
      </w:r>
    </w:p>
    <w:p w14:paraId="6956FC13" w14:textId="77777777" w:rsidR="002D53BA" w:rsidRPr="003E7BB0" w:rsidRDefault="002D53BA" w:rsidP="00136730">
      <w:pPr>
        <w:pStyle w:val="ListParagraph"/>
        <w:numPr>
          <w:ilvl w:val="0"/>
          <w:numId w:val="4"/>
        </w:numPr>
        <w:spacing w:after="0" w:line="240" w:lineRule="auto"/>
        <w:ind w:left="720"/>
        <w:jc w:val="both"/>
        <w:rPr>
          <w:rFonts w:ascii="Times New Roman" w:hAnsi="Times New Roman"/>
          <w:color w:val="000000" w:themeColor="text1"/>
        </w:rPr>
      </w:pPr>
      <w:r w:rsidRPr="003E7BB0">
        <w:rPr>
          <w:rFonts w:ascii="Times New Roman" w:hAnsi="Times New Roman"/>
          <w:color w:val="000000" w:themeColor="text1"/>
          <w:lang w:val="id-ID"/>
        </w:rPr>
        <w:t>menyusun strategi penyelidikan</w:t>
      </w:r>
      <w:r w:rsidRPr="003E7BB0">
        <w:rPr>
          <w:rFonts w:ascii="Times New Roman" w:hAnsi="Times New Roman"/>
          <w:color w:val="000000" w:themeColor="text1"/>
        </w:rPr>
        <w:t>;</w:t>
      </w:r>
    </w:p>
    <w:p w14:paraId="49114F00" w14:textId="06D94686" w:rsidR="002D53BA" w:rsidRPr="003E7BB0" w:rsidRDefault="00E714D2" w:rsidP="00E714D2">
      <w:pPr>
        <w:pStyle w:val="ListParagraph"/>
        <w:numPr>
          <w:ilvl w:val="0"/>
          <w:numId w:val="4"/>
        </w:numPr>
        <w:spacing w:after="0" w:line="240" w:lineRule="auto"/>
        <w:ind w:left="720"/>
        <w:jc w:val="both"/>
        <w:rPr>
          <w:rFonts w:ascii="Times New Roman" w:hAnsi="Times New Roman"/>
          <w:color w:val="000000" w:themeColor="text1"/>
        </w:rPr>
      </w:pPr>
      <w:r>
        <w:rPr>
          <w:rFonts w:ascii="Times New Roman" w:hAnsi="Times New Roman"/>
          <w:color w:val="000000" w:themeColor="text1"/>
          <w:lang w:val="id-ID"/>
        </w:rPr>
        <w:t>menetapkan</w:t>
      </w:r>
      <w:r w:rsidR="002D53BA" w:rsidRPr="003E7BB0">
        <w:rPr>
          <w:rFonts w:ascii="Times New Roman" w:hAnsi="Times New Roman"/>
          <w:color w:val="000000" w:themeColor="text1"/>
          <w:lang w:val="id-ID"/>
        </w:rPr>
        <w:t xml:space="preserve"> unsur psal yang </w:t>
      </w:r>
      <w:r>
        <w:rPr>
          <w:rFonts w:ascii="Times New Roman" w:hAnsi="Times New Roman"/>
          <w:color w:val="000000" w:themeColor="text1"/>
          <w:lang w:val="id-ID"/>
        </w:rPr>
        <w:t>terlibat</w:t>
      </w:r>
      <w:r w:rsidR="002D53BA" w:rsidRPr="003E7BB0">
        <w:rPr>
          <w:rFonts w:ascii="Times New Roman" w:hAnsi="Times New Roman"/>
          <w:color w:val="000000" w:themeColor="text1"/>
        </w:rPr>
        <w:t>;</w:t>
      </w:r>
    </w:p>
    <w:p w14:paraId="381094A2" w14:textId="0D1080B0" w:rsidR="002D53BA" w:rsidRPr="003E7BB0" w:rsidRDefault="002D53BA" w:rsidP="00E714D2">
      <w:pPr>
        <w:pStyle w:val="ListParagraph"/>
        <w:numPr>
          <w:ilvl w:val="0"/>
          <w:numId w:val="4"/>
        </w:numPr>
        <w:spacing w:after="0" w:line="240" w:lineRule="auto"/>
        <w:ind w:left="720"/>
        <w:jc w:val="both"/>
        <w:rPr>
          <w:rFonts w:ascii="Times New Roman" w:hAnsi="Times New Roman"/>
          <w:color w:val="000000" w:themeColor="text1"/>
        </w:rPr>
      </w:pPr>
      <w:r w:rsidRPr="003E7BB0">
        <w:rPr>
          <w:rFonts w:ascii="Times New Roman" w:hAnsi="Times New Roman"/>
          <w:color w:val="000000" w:themeColor="text1"/>
          <w:lang w:val="id-ID"/>
        </w:rPr>
        <w:t xml:space="preserve">memutuskan  </w:t>
      </w:r>
      <w:proofErr w:type="spellStart"/>
      <w:r w:rsidRPr="003E7BB0">
        <w:rPr>
          <w:rFonts w:ascii="Times New Roman" w:hAnsi="Times New Roman"/>
          <w:color w:val="000000" w:themeColor="text1"/>
          <w:lang w:val="id-ID"/>
        </w:rPr>
        <w:t>sanks</w:t>
      </w:r>
      <w:r w:rsidRPr="003E7BB0">
        <w:rPr>
          <w:rFonts w:ascii="Times New Roman" w:hAnsi="Times New Roman"/>
          <w:color w:val="000000" w:themeColor="text1"/>
        </w:rPr>
        <w:t>i</w:t>
      </w:r>
      <w:proofErr w:type="spellEnd"/>
      <w:r w:rsidRPr="003E7BB0">
        <w:rPr>
          <w:rFonts w:ascii="Times New Roman" w:hAnsi="Times New Roman"/>
          <w:color w:val="000000" w:themeColor="text1"/>
          <w:lang w:val="id-ID"/>
        </w:rPr>
        <w:t xml:space="preserve">, tersangka, </w:t>
      </w:r>
      <w:r w:rsidR="00E714D2">
        <w:rPr>
          <w:rFonts w:ascii="Times New Roman" w:hAnsi="Times New Roman"/>
          <w:color w:val="000000" w:themeColor="text1"/>
          <w:lang w:val="id-ID"/>
        </w:rPr>
        <w:t>serta</w:t>
      </w:r>
      <w:r w:rsidRPr="003E7BB0">
        <w:rPr>
          <w:rFonts w:ascii="Times New Roman" w:hAnsi="Times New Roman"/>
          <w:color w:val="000000" w:themeColor="text1"/>
          <w:lang w:val="id-ID"/>
        </w:rPr>
        <w:t xml:space="preserve"> barang bukti</w:t>
      </w:r>
      <w:r w:rsidRPr="003E7BB0">
        <w:rPr>
          <w:rFonts w:ascii="Times New Roman" w:hAnsi="Times New Roman"/>
          <w:color w:val="000000" w:themeColor="text1"/>
        </w:rPr>
        <w:t>;</w:t>
      </w:r>
    </w:p>
    <w:p w14:paraId="6F22D853" w14:textId="1A30B819" w:rsidR="002D53BA" w:rsidRPr="003E7BB0" w:rsidRDefault="00E714D2" w:rsidP="00136730">
      <w:pPr>
        <w:pStyle w:val="ListParagraph"/>
        <w:numPr>
          <w:ilvl w:val="0"/>
          <w:numId w:val="4"/>
        </w:numPr>
        <w:spacing w:after="0" w:line="240" w:lineRule="auto"/>
        <w:ind w:left="720"/>
        <w:jc w:val="both"/>
        <w:rPr>
          <w:rFonts w:ascii="Times New Roman" w:hAnsi="Times New Roman"/>
          <w:color w:val="000000" w:themeColor="text1"/>
        </w:rPr>
      </w:pPr>
      <w:r>
        <w:rPr>
          <w:rFonts w:ascii="Times New Roman" w:hAnsi="Times New Roman"/>
          <w:color w:val="000000" w:themeColor="text1"/>
          <w:lang w:val="id-ID"/>
        </w:rPr>
        <w:t>menyebutkan</w:t>
      </w:r>
      <w:r w:rsidR="002D53BA" w:rsidRPr="003E7BB0">
        <w:rPr>
          <w:rFonts w:ascii="Times New Roman" w:hAnsi="Times New Roman"/>
          <w:color w:val="000000" w:themeColor="text1"/>
        </w:rPr>
        <w:t xml:space="preserve"> target;  </w:t>
      </w:r>
    </w:p>
    <w:p w14:paraId="5B64BE85" w14:textId="0A6F617E" w:rsidR="00EE23DD" w:rsidRDefault="00EE23DD" w:rsidP="00136730">
      <w:pPr>
        <w:pStyle w:val="NormalWeb"/>
        <w:spacing w:before="0" w:beforeAutospacing="0" w:after="0" w:afterAutospacing="0"/>
        <w:ind w:firstLine="360"/>
        <w:jc w:val="both"/>
        <w:rPr>
          <w:color w:val="000000" w:themeColor="text1"/>
          <w:sz w:val="22"/>
          <w:szCs w:val="22"/>
        </w:rPr>
      </w:pPr>
      <w:r w:rsidRPr="00EE23DD">
        <w:rPr>
          <w:color w:val="000000" w:themeColor="text1"/>
          <w:sz w:val="22"/>
          <w:szCs w:val="22"/>
        </w:rPr>
        <w:t>Ketika sebuah kasus diselidiki oleh penyidik sebagai bagian dari prosedur penanganan kasus secara keseluruhan sebelum dilimpahkan ke jaksa penuntut umum, pihak-pihak yang terlibat akan dijelaskan dalam gelar perkara sebagai bagian dari proses penyelidikan.</w:t>
      </w:r>
    </w:p>
    <w:p w14:paraId="6DFBCD60" w14:textId="67FD0563" w:rsidR="00AF648D" w:rsidRPr="00AF648D" w:rsidRDefault="00AF648D" w:rsidP="00E714D2">
      <w:pPr>
        <w:pStyle w:val="NormalWeb"/>
        <w:spacing w:before="0" w:beforeAutospacing="0" w:after="0" w:afterAutospacing="0"/>
        <w:ind w:firstLine="360"/>
        <w:jc w:val="both"/>
        <w:rPr>
          <w:color w:val="000000" w:themeColor="text1"/>
          <w:sz w:val="22"/>
          <w:szCs w:val="22"/>
          <w:lang w:val="en-US"/>
        </w:rPr>
      </w:pPr>
      <w:r w:rsidRPr="00AF648D">
        <w:rPr>
          <w:color w:val="000000" w:themeColor="text1"/>
          <w:sz w:val="22"/>
          <w:szCs w:val="22"/>
        </w:rPr>
        <w:t>Sebelum penyidikan pidan</w:t>
      </w:r>
      <w:r w:rsidR="00E714D2">
        <w:rPr>
          <w:color w:val="000000" w:themeColor="text1"/>
          <w:sz w:val="22"/>
          <w:szCs w:val="22"/>
        </w:rPr>
        <w:t xml:space="preserve">a dapat akan </w:t>
      </w:r>
      <w:r w:rsidRPr="00AF648D">
        <w:rPr>
          <w:color w:val="000000" w:themeColor="text1"/>
          <w:sz w:val="22"/>
          <w:szCs w:val="22"/>
        </w:rPr>
        <w:t xml:space="preserve">tutup, gelar perkara harus dilakukan, </w:t>
      </w:r>
      <w:r w:rsidR="00E714D2">
        <w:rPr>
          <w:color w:val="000000" w:themeColor="text1"/>
          <w:sz w:val="22"/>
          <w:szCs w:val="22"/>
        </w:rPr>
        <w:t xml:space="preserve">bedasrkan </w:t>
      </w:r>
      <w:r w:rsidRPr="00AF648D">
        <w:rPr>
          <w:color w:val="000000" w:themeColor="text1"/>
          <w:sz w:val="22"/>
          <w:szCs w:val="22"/>
        </w:rPr>
        <w:t xml:space="preserve"> </w:t>
      </w:r>
      <w:r w:rsidRPr="003E7BB0">
        <w:rPr>
          <w:color w:val="000000" w:themeColor="text1"/>
          <w:sz w:val="22"/>
          <w:szCs w:val="22"/>
        </w:rPr>
        <w:t>Pasal 31 ayat 1 Peraturan Polri (</w:t>
      </w:r>
      <w:r w:rsidR="00482DEA">
        <w:rPr>
          <w:color w:val="000000" w:themeColor="text1"/>
          <w:sz w:val="22"/>
          <w:szCs w:val="22"/>
        </w:rPr>
        <w:t>Pe</w:t>
      </w:r>
      <w:r w:rsidRPr="003E7BB0">
        <w:rPr>
          <w:color w:val="000000" w:themeColor="text1"/>
          <w:sz w:val="22"/>
          <w:szCs w:val="22"/>
        </w:rPr>
        <w:t xml:space="preserve">rpol) Nomor 06 Tahun 2019 tentang Pencabutan Peraturan Kapolri Nomor 14 Tahun 2012 </w:t>
      </w:r>
      <w:r w:rsidR="00E714D2">
        <w:rPr>
          <w:color w:val="000000" w:themeColor="text1"/>
          <w:sz w:val="22"/>
          <w:szCs w:val="22"/>
        </w:rPr>
        <w:t>mengenai</w:t>
      </w:r>
      <w:r w:rsidRPr="003E7BB0">
        <w:rPr>
          <w:color w:val="000000" w:themeColor="text1"/>
          <w:sz w:val="22"/>
          <w:szCs w:val="22"/>
        </w:rPr>
        <w:t xml:space="preserve"> Manajemen Penyidikan Tindak Pidan</w:t>
      </w:r>
      <w:r>
        <w:rPr>
          <w:color w:val="000000" w:themeColor="text1"/>
          <w:sz w:val="22"/>
          <w:szCs w:val="22"/>
          <w:lang w:val="en-US"/>
        </w:rPr>
        <w:t>a</w:t>
      </w:r>
      <w:r w:rsidRPr="00AF648D">
        <w:rPr>
          <w:color w:val="000000" w:themeColor="text1"/>
          <w:sz w:val="22"/>
          <w:szCs w:val="22"/>
        </w:rPr>
        <w:t>. Tujuan dari gelar perkara adalah untuk memastikan bahwa hasil penyidikan lebih akurat daripada tanpa gelar perkara. Selain itu, gelar perkara juga bertujuan untuk menghindari kesalahan administrasi dalam penyidikan, penetapan tersangka yang tidak tepat, dan tuntutan hukum terhadap penyidik sebelum proses persidangan.</w:t>
      </w:r>
    </w:p>
    <w:p w14:paraId="6E3C2978" w14:textId="77777777" w:rsidR="002D53BA" w:rsidRPr="003E7BB0" w:rsidRDefault="002D53BA" w:rsidP="00136730">
      <w:pPr>
        <w:pStyle w:val="NormalWeb"/>
        <w:spacing w:before="0" w:beforeAutospacing="0" w:after="0" w:afterAutospacing="0"/>
        <w:jc w:val="both"/>
        <w:rPr>
          <w:color w:val="000000" w:themeColor="text1"/>
          <w:sz w:val="22"/>
          <w:szCs w:val="22"/>
          <w:lang w:val="en-US"/>
        </w:rPr>
      </w:pPr>
      <w:proofErr w:type="spellStart"/>
      <w:r w:rsidRPr="003E7BB0">
        <w:rPr>
          <w:color w:val="000000" w:themeColor="text1"/>
          <w:sz w:val="22"/>
          <w:szCs w:val="22"/>
          <w:lang w:val="en-US"/>
        </w:rPr>
        <w:t>Terdapat</w:t>
      </w:r>
      <w:proofErr w:type="spellEnd"/>
      <w:r w:rsidRPr="003E7BB0">
        <w:rPr>
          <w:color w:val="000000" w:themeColor="text1"/>
          <w:sz w:val="22"/>
          <w:szCs w:val="22"/>
        </w:rPr>
        <w:t xml:space="preserve"> </w:t>
      </w:r>
      <w:r w:rsidRPr="003E7BB0">
        <w:rPr>
          <w:color w:val="000000" w:themeColor="text1"/>
          <w:sz w:val="22"/>
          <w:szCs w:val="22"/>
          <w:lang w:val="en-US"/>
        </w:rPr>
        <w:t>dua</w:t>
      </w:r>
      <w:r w:rsidRPr="003E7BB0">
        <w:rPr>
          <w:color w:val="000000" w:themeColor="text1"/>
          <w:sz w:val="22"/>
          <w:szCs w:val="22"/>
        </w:rPr>
        <w:t xml:space="preserve"> </w:t>
      </w:r>
      <w:proofErr w:type="spellStart"/>
      <w:r w:rsidRPr="003E7BB0">
        <w:rPr>
          <w:color w:val="000000" w:themeColor="text1"/>
          <w:sz w:val="22"/>
          <w:szCs w:val="22"/>
          <w:lang w:val="en-US"/>
        </w:rPr>
        <w:t>cara</w:t>
      </w:r>
      <w:proofErr w:type="spellEnd"/>
      <w:r w:rsidRPr="003E7BB0">
        <w:rPr>
          <w:color w:val="000000" w:themeColor="text1"/>
          <w:sz w:val="22"/>
          <w:szCs w:val="22"/>
        </w:rPr>
        <w:t xml:space="preserve"> Pelaksanaan Gelar Perkara</w:t>
      </w:r>
      <w:r w:rsidRPr="003E7BB0">
        <w:rPr>
          <w:color w:val="000000" w:themeColor="text1"/>
          <w:sz w:val="22"/>
          <w:szCs w:val="22"/>
          <w:lang w:val="en-US"/>
        </w:rPr>
        <w:t xml:space="preserve">, </w:t>
      </w:r>
      <w:proofErr w:type="spellStart"/>
      <w:r w:rsidRPr="003E7BB0">
        <w:rPr>
          <w:color w:val="000000" w:themeColor="text1"/>
          <w:sz w:val="22"/>
          <w:szCs w:val="22"/>
          <w:lang w:val="en-US"/>
        </w:rPr>
        <w:t>diantaranya</w:t>
      </w:r>
      <w:proofErr w:type="spellEnd"/>
      <w:r w:rsidRPr="003E7BB0">
        <w:rPr>
          <w:color w:val="000000" w:themeColor="text1"/>
          <w:sz w:val="22"/>
          <w:szCs w:val="22"/>
          <w:lang w:val="en-US"/>
        </w:rPr>
        <w:t>:</w:t>
      </w:r>
    </w:p>
    <w:p w14:paraId="150FD436" w14:textId="15F2F319" w:rsidR="002D53BA" w:rsidRPr="003E7BB0" w:rsidRDefault="002D53BA" w:rsidP="00E714D2">
      <w:pPr>
        <w:pStyle w:val="ListParagraph"/>
        <w:numPr>
          <w:ilvl w:val="0"/>
          <w:numId w:val="10"/>
        </w:numPr>
        <w:spacing w:after="0" w:line="240" w:lineRule="auto"/>
        <w:jc w:val="both"/>
        <w:rPr>
          <w:rFonts w:ascii="Times New Roman" w:eastAsia="Times New Roman" w:hAnsi="Times New Roman"/>
          <w:color w:val="000000" w:themeColor="text1"/>
        </w:rPr>
      </w:pPr>
      <w:r w:rsidRPr="003E7BB0">
        <w:rPr>
          <w:rFonts w:ascii="Times New Roman" w:eastAsia="Times New Roman" w:hAnsi="Times New Roman"/>
          <w:color w:val="000000" w:themeColor="text1"/>
        </w:rPr>
        <w:t xml:space="preserve">Gelar </w:t>
      </w:r>
      <w:proofErr w:type="spellStart"/>
      <w:r w:rsidRPr="003E7BB0">
        <w:rPr>
          <w:rFonts w:ascii="Times New Roman" w:eastAsia="Times New Roman" w:hAnsi="Times New Roman"/>
          <w:color w:val="000000" w:themeColor="text1"/>
        </w:rPr>
        <w:t>perkara</w:t>
      </w:r>
      <w:proofErr w:type="spellEnd"/>
      <w:r w:rsidRPr="003E7BB0">
        <w:rPr>
          <w:rFonts w:ascii="Times New Roman" w:eastAsia="Times New Roman" w:hAnsi="Times New Roman"/>
          <w:color w:val="000000" w:themeColor="text1"/>
        </w:rPr>
        <w:t xml:space="preserve"> </w:t>
      </w:r>
      <w:proofErr w:type="spellStart"/>
      <w:r w:rsidRPr="003E7BB0">
        <w:rPr>
          <w:rFonts w:ascii="Times New Roman" w:eastAsia="Times New Roman" w:hAnsi="Times New Roman"/>
          <w:color w:val="000000" w:themeColor="text1"/>
        </w:rPr>
        <w:t>biasa</w:t>
      </w:r>
      <w:proofErr w:type="spellEnd"/>
      <w:r w:rsidRPr="003E7BB0">
        <w:rPr>
          <w:rFonts w:ascii="Times New Roman" w:eastAsia="Times New Roman" w:hAnsi="Times New Roman"/>
          <w:color w:val="000000" w:themeColor="text1"/>
        </w:rPr>
        <w:t xml:space="preserve">; </w:t>
      </w:r>
      <w:r w:rsidR="00E714D2">
        <w:rPr>
          <w:rFonts w:ascii="Times New Roman" w:eastAsia="Times New Roman" w:hAnsi="Times New Roman"/>
          <w:color w:val="000000" w:themeColor="text1"/>
          <w:lang w:val="id-ID"/>
        </w:rPr>
        <w:t>serta</w:t>
      </w:r>
    </w:p>
    <w:p w14:paraId="1B4CD996" w14:textId="77777777" w:rsidR="002D53BA" w:rsidRPr="003E7BB0" w:rsidRDefault="002D53BA" w:rsidP="00136730">
      <w:pPr>
        <w:pStyle w:val="ListParagraph"/>
        <w:numPr>
          <w:ilvl w:val="0"/>
          <w:numId w:val="10"/>
        </w:numPr>
        <w:spacing w:after="0" w:line="240" w:lineRule="auto"/>
        <w:jc w:val="both"/>
        <w:rPr>
          <w:rFonts w:ascii="Times New Roman" w:hAnsi="Times New Roman"/>
          <w:color w:val="000000" w:themeColor="text1"/>
        </w:rPr>
      </w:pPr>
      <w:r w:rsidRPr="003E7BB0">
        <w:rPr>
          <w:rFonts w:ascii="Times New Roman" w:eastAsia="Times New Roman" w:hAnsi="Times New Roman"/>
          <w:color w:val="000000" w:themeColor="text1"/>
        </w:rPr>
        <w:t xml:space="preserve">Gelar </w:t>
      </w:r>
      <w:proofErr w:type="spellStart"/>
      <w:r w:rsidRPr="003E7BB0">
        <w:rPr>
          <w:rFonts w:ascii="Times New Roman" w:eastAsia="Times New Roman" w:hAnsi="Times New Roman"/>
          <w:color w:val="000000" w:themeColor="text1"/>
        </w:rPr>
        <w:t>perkara</w:t>
      </w:r>
      <w:proofErr w:type="spellEnd"/>
      <w:r w:rsidRPr="003E7BB0">
        <w:rPr>
          <w:rFonts w:ascii="Times New Roman" w:eastAsia="Times New Roman" w:hAnsi="Times New Roman"/>
          <w:color w:val="000000" w:themeColor="text1"/>
        </w:rPr>
        <w:t xml:space="preserve"> </w:t>
      </w:r>
      <w:proofErr w:type="spellStart"/>
      <w:r w:rsidRPr="003E7BB0">
        <w:rPr>
          <w:rFonts w:ascii="Times New Roman" w:eastAsia="Times New Roman" w:hAnsi="Times New Roman"/>
          <w:color w:val="000000" w:themeColor="text1"/>
        </w:rPr>
        <w:t>khusus</w:t>
      </w:r>
      <w:proofErr w:type="spellEnd"/>
    </w:p>
    <w:p w14:paraId="6CF312F9" w14:textId="3357F96D" w:rsidR="0064265D" w:rsidRDefault="0064265D" w:rsidP="00E714D2">
      <w:pPr>
        <w:spacing w:after="0" w:line="240" w:lineRule="auto"/>
        <w:ind w:firstLine="720"/>
        <w:jc w:val="both"/>
        <w:rPr>
          <w:rFonts w:ascii="Times New Roman" w:hAnsi="Times New Roman" w:cs="Times New Roman"/>
          <w:color w:val="000000" w:themeColor="text1"/>
        </w:rPr>
      </w:pPr>
      <w:r w:rsidRPr="0064265D">
        <w:rPr>
          <w:rFonts w:ascii="Times New Roman" w:hAnsi="Times New Roman" w:cs="Times New Roman"/>
          <w:color w:val="000000" w:themeColor="text1"/>
        </w:rPr>
        <w:t>Terlepas dari situasi, konteks, atau undang-undang, setiap orang yang menjadi</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sasaran</w:t>
      </w:r>
      <w:proofErr w:type="spellEnd"/>
      <w:r w:rsidR="00E714D2">
        <w:rPr>
          <w:rFonts w:ascii="Times New Roman" w:hAnsi="Times New Roman" w:cs="Times New Roman"/>
          <w:color w:val="000000" w:themeColor="text1"/>
        </w:rPr>
        <w:t xml:space="preserve"> pel</w:t>
      </w:r>
      <w:r w:rsidRPr="0064265D">
        <w:rPr>
          <w:rFonts w:ascii="Times New Roman" w:hAnsi="Times New Roman" w:cs="Times New Roman"/>
          <w:color w:val="000000" w:themeColor="text1"/>
        </w:rPr>
        <w:t>a</w:t>
      </w:r>
      <w:r w:rsidR="00E714D2">
        <w:rPr>
          <w:rFonts w:ascii="Times New Roman" w:hAnsi="Times New Roman" w:cs="Times New Roman"/>
          <w:color w:val="000000" w:themeColor="text1"/>
        </w:rPr>
        <w:t>ku</w:t>
      </w:r>
      <w:r w:rsidRPr="0064265D">
        <w:rPr>
          <w:rFonts w:ascii="Times New Roman" w:hAnsi="Times New Roman" w:cs="Times New Roman"/>
          <w:color w:val="000000" w:themeColor="text1"/>
        </w:rPr>
        <w:t xml:space="preserve"> atau</w:t>
      </w:r>
      <w:r w:rsidR="00E714D2">
        <w:rPr>
          <w:rFonts w:ascii="Times New Roman" w:hAnsi="Times New Roman" w:cs="Times New Roman"/>
          <w:color w:val="000000" w:themeColor="text1"/>
        </w:rPr>
        <w:t>pun</w:t>
      </w:r>
      <w:r w:rsidRPr="0064265D">
        <w:rPr>
          <w:rFonts w:ascii="Times New Roman" w:hAnsi="Times New Roman" w:cs="Times New Roman"/>
          <w:color w:val="000000" w:themeColor="text1"/>
        </w:rPr>
        <w:t xml:space="preserve"> terdakwa</w:t>
      </w:r>
      <w:r>
        <w:rPr>
          <w:rFonts w:ascii="Times New Roman" w:hAnsi="Times New Roman" w:cs="Times New Roman"/>
          <w:color w:val="000000" w:themeColor="text1"/>
          <w:lang w:val="en-US"/>
        </w:rPr>
        <w:t xml:space="preserve">, </w:t>
      </w:r>
      <w:r w:rsidRPr="0064265D">
        <w:rPr>
          <w:rFonts w:ascii="Times New Roman" w:hAnsi="Times New Roman" w:cs="Times New Roman"/>
          <w:color w:val="000000" w:themeColor="text1"/>
        </w:rPr>
        <w:t xml:space="preserve">memiliki hak </w:t>
      </w:r>
      <w:r w:rsidR="00E714D2">
        <w:rPr>
          <w:rFonts w:ascii="Times New Roman" w:hAnsi="Times New Roman" w:cs="Times New Roman"/>
          <w:color w:val="000000" w:themeColor="text1"/>
        </w:rPr>
        <w:t>agar memperoleh</w:t>
      </w:r>
      <w:r w:rsidRPr="0064265D">
        <w:rPr>
          <w:rFonts w:ascii="Times New Roman" w:hAnsi="Times New Roman" w:cs="Times New Roman"/>
          <w:color w:val="000000" w:themeColor="text1"/>
        </w:rPr>
        <w:t xml:space="preserve"> kompensasi</w:t>
      </w:r>
      <w:r>
        <w:rPr>
          <w:rFonts w:ascii="Times New Roman" w:hAnsi="Times New Roman" w:cs="Times New Roman"/>
          <w:color w:val="000000" w:themeColor="text1"/>
          <w:lang w:val="en-US"/>
        </w:rPr>
        <w:t xml:space="preserve"> </w:t>
      </w:r>
      <w:r w:rsidR="00E714D2">
        <w:rPr>
          <w:rFonts w:ascii="Times New Roman" w:hAnsi="Times New Roman" w:cs="Times New Roman"/>
          <w:color w:val="000000" w:themeColor="text1"/>
        </w:rPr>
        <w:t>ataupun meminta</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ganti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rugi</w:t>
      </w:r>
      <w:proofErr w:type="spellEnd"/>
      <w:r w:rsidRPr="0064265D">
        <w:rPr>
          <w:rFonts w:ascii="Times New Roman" w:hAnsi="Times New Roman" w:cs="Times New Roman"/>
          <w:color w:val="000000" w:themeColor="text1"/>
        </w:rPr>
        <w:t xml:space="preserve"> </w:t>
      </w:r>
      <w:proofErr w:type="spellStart"/>
      <w:r w:rsidR="00E714D2">
        <w:rPr>
          <w:rFonts w:ascii="Times New Roman" w:hAnsi="Times New Roman" w:cs="Times New Roman"/>
          <w:color w:val="000000" w:themeColor="text1"/>
        </w:rPr>
        <w:t>di</w:t>
      </w:r>
      <w:r w:rsidRPr="0064265D">
        <w:rPr>
          <w:rFonts w:ascii="Times New Roman" w:hAnsi="Times New Roman" w:cs="Times New Roman"/>
          <w:color w:val="000000" w:themeColor="text1"/>
        </w:rPr>
        <w:t>karena</w:t>
      </w:r>
      <w:r w:rsidR="00E714D2">
        <w:rPr>
          <w:rFonts w:ascii="Times New Roman" w:hAnsi="Times New Roman" w:cs="Times New Roman"/>
          <w:color w:val="000000" w:themeColor="text1"/>
        </w:rPr>
        <w:t>kn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telah</w:t>
      </w:r>
      <w:proofErr w:type="spellEnd"/>
      <w:r w:rsidRPr="0064265D">
        <w:rPr>
          <w:rFonts w:ascii="Times New Roman" w:hAnsi="Times New Roman" w:cs="Times New Roman"/>
          <w:color w:val="000000" w:themeColor="text1"/>
        </w:rPr>
        <w:t xml:space="preserve"> </w:t>
      </w:r>
      <w:proofErr w:type="spellStart"/>
      <w:r w:rsidR="00E714D2">
        <w:rPr>
          <w:rFonts w:ascii="Times New Roman" w:hAnsi="Times New Roman" w:cs="Times New Roman"/>
          <w:color w:val="000000" w:themeColor="text1"/>
        </w:rPr>
        <w:t>menagkap</w:t>
      </w:r>
      <w:proofErr w:type="spellEnd"/>
      <w:r w:rsidR="00E714D2">
        <w:rPr>
          <w:rFonts w:ascii="Times New Roman" w:hAnsi="Times New Roman" w:cs="Times New Roman"/>
          <w:color w:val="000000" w:themeColor="text1"/>
        </w:rPr>
        <w:t>, menahan, didakwa</w:t>
      </w:r>
      <w:r w:rsidRPr="0064265D">
        <w:rPr>
          <w:rFonts w:ascii="Times New Roman" w:hAnsi="Times New Roman" w:cs="Times New Roman"/>
          <w:color w:val="000000" w:themeColor="text1"/>
        </w:rPr>
        <w:t xml:space="preserve"> serta </w:t>
      </w:r>
      <w:r w:rsidR="00E714D2">
        <w:rPr>
          <w:rFonts w:ascii="Times New Roman" w:hAnsi="Times New Roman" w:cs="Times New Roman"/>
          <w:color w:val="000000" w:themeColor="text1"/>
        </w:rPr>
        <w:t>mengadili</w:t>
      </w:r>
      <w:r w:rsidRPr="0064265D">
        <w:rPr>
          <w:rFonts w:ascii="Times New Roman" w:hAnsi="Times New Roman" w:cs="Times New Roman"/>
          <w:color w:val="000000" w:themeColor="text1"/>
        </w:rPr>
        <w:t xml:space="preserve"> tindakan tambahan.</w:t>
      </w:r>
    </w:p>
    <w:p w14:paraId="166065D5" w14:textId="651EDA74" w:rsidR="000872C7" w:rsidRDefault="000872C7" w:rsidP="00E714D2">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Pasal 1 angka 22 Undang-Undang Nomor 8 Tahun 1981 </w:t>
      </w:r>
      <w:r w:rsidR="00E714D2">
        <w:rPr>
          <w:rFonts w:ascii="Times New Roman" w:hAnsi="Times New Roman" w:cs="Times New Roman"/>
          <w:color w:val="000000" w:themeColor="text1"/>
        </w:rPr>
        <w:t>mengenai</w:t>
      </w:r>
      <w:r w:rsidRPr="003E7BB0">
        <w:rPr>
          <w:rFonts w:ascii="Times New Roman" w:hAnsi="Times New Roman" w:cs="Times New Roman"/>
          <w:color w:val="000000" w:themeColor="text1"/>
        </w:rPr>
        <w:t xml:space="preserve"> KUHAP</w:t>
      </w:r>
      <w:r w:rsidRPr="000872C7">
        <w:rPr>
          <w:rFonts w:ascii="Times New Roman" w:hAnsi="Times New Roman" w:cs="Times New Roman"/>
          <w:color w:val="000000" w:themeColor="text1"/>
        </w:rPr>
        <w:t xml:space="preserve">. “Hak untuk memperoleh pembayaran </w:t>
      </w:r>
      <w:r w:rsidR="00E714D2">
        <w:rPr>
          <w:rFonts w:ascii="Times New Roman" w:hAnsi="Times New Roman" w:cs="Times New Roman"/>
          <w:color w:val="000000" w:themeColor="text1"/>
        </w:rPr>
        <w:t>mengenai tuntutan</w:t>
      </w:r>
      <w:r w:rsidRPr="000872C7">
        <w:rPr>
          <w:rFonts w:ascii="Times New Roman" w:hAnsi="Times New Roman" w:cs="Times New Roman"/>
          <w:color w:val="000000" w:themeColor="text1"/>
        </w:rPr>
        <w:t xml:space="preserve"> </w:t>
      </w:r>
      <w:r w:rsidR="00E714D2">
        <w:rPr>
          <w:rFonts w:ascii="Times New Roman" w:hAnsi="Times New Roman" w:cs="Times New Roman"/>
          <w:color w:val="000000" w:themeColor="text1"/>
        </w:rPr>
        <w:t xml:space="preserve">dengan bentuk </w:t>
      </w:r>
      <w:r w:rsidRPr="000872C7">
        <w:rPr>
          <w:rFonts w:ascii="Times New Roman" w:hAnsi="Times New Roman" w:cs="Times New Roman"/>
          <w:color w:val="000000" w:themeColor="text1"/>
        </w:rPr>
        <w:t xml:space="preserve">uang sebagai akibat </w:t>
      </w:r>
      <w:r w:rsidR="00E714D2">
        <w:rPr>
          <w:rFonts w:ascii="Times New Roman" w:hAnsi="Times New Roman" w:cs="Times New Roman"/>
          <w:color w:val="000000" w:themeColor="text1"/>
        </w:rPr>
        <w:t>menahan, menuntut, serta mengadili</w:t>
      </w:r>
      <w:r w:rsidRPr="000872C7">
        <w:rPr>
          <w:rFonts w:ascii="Times New Roman" w:hAnsi="Times New Roman" w:cs="Times New Roman"/>
          <w:color w:val="000000" w:themeColor="text1"/>
        </w:rPr>
        <w:t xml:space="preserve"> </w:t>
      </w:r>
      <w:r w:rsidRPr="003E7BB0">
        <w:rPr>
          <w:rFonts w:ascii="Times New Roman" w:hAnsi="Times New Roman" w:cs="Times New Roman"/>
          <w:color w:val="000000" w:themeColor="text1"/>
        </w:rPr>
        <w:t xml:space="preserve">secara tidak adil </w:t>
      </w:r>
      <w:r w:rsidR="00E714D2">
        <w:rPr>
          <w:rFonts w:ascii="Times New Roman" w:hAnsi="Times New Roman" w:cs="Times New Roman"/>
          <w:color w:val="000000" w:themeColor="text1"/>
        </w:rPr>
        <w:t>melalui undang-undang</w:t>
      </w:r>
      <w:r w:rsidRPr="003E7BB0">
        <w:rPr>
          <w:rFonts w:ascii="Times New Roman" w:hAnsi="Times New Roman" w:cs="Times New Roman"/>
          <w:color w:val="000000" w:themeColor="text1"/>
        </w:rPr>
        <w:t xml:space="preserve"> </w:t>
      </w:r>
      <w:r w:rsidR="00E714D2">
        <w:rPr>
          <w:rFonts w:ascii="Times New Roman" w:hAnsi="Times New Roman" w:cs="Times New Roman"/>
          <w:color w:val="000000" w:themeColor="text1"/>
        </w:rPr>
        <w:t>di</w:t>
      </w:r>
      <w:r w:rsidRPr="003E7BB0">
        <w:rPr>
          <w:rFonts w:ascii="Times New Roman" w:hAnsi="Times New Roman" w:cs="Times New Roman"/>
          <w:color w:val="000000" w:themeColor="text1"/>
        </w:rPr>
        <w:t>karena</w:t>
      </w:r>
      <w:r w:rsidR="00E714D2">
        <w:rPr>
          <w:rFonts w:ascii="Times New Roman" w:hAnsi="Times New Roman" w:cs="Times New Roman"/>
          <w:color w:val="000000" w:themeColor="text1"/>
        </w:rPr>
        <w:t>kan</w:t>
      </w:r>
      <w:r w:rsidRPr="003E7BB0">
        <w:rPr>
          <w:rFonts w:ascii="Times New Roman" w:hAnsi="Times New Roman" w:cs="Times New Roman"/>
          <w:color w:val="000000" w:themeColor="text1"/>
        </w:rPr>
        <w:t xml:space="preserve"> kesalahan orang tersebut</w:t>
      </w:r>
      <w:r w:rsidRPr="000872C7">
        <w:rPr>
          <w:rFonts w:ascii="Times New Roman" w:hAnsi="Times New Roman" w:cs="Times New Roman"/>
          <w:color w:val="000000" w:themeColor="text1"/>
        </w:rPr>
        <w:t xml:space="preserve"> </w:t>
      </w:r>
      <w:r w:rsidR="00E714D2">
        <w:rPr>
          <w:rFonts w:ascii="Times New Roman" w:hAnsi="Times New Roman" w:cs="Times New Roman"/>
          <w:color w:val="000000" w:themeColor="text1"/>
        </w:rPr>
        <w:t>keliru</w:t>
      </w:r>
      <w:r w:rsidRPr="000872C7">
        <w:rPr>
          <w:rFonts w:ascii="Times New Roman" w:hAnsi="Times New Roman" w:cs="Times New Roman"/>
          <w:color w:val="000000" w:themeColor="text1"/>
        </w:rPr>
        <w:t xml:space="preserve"> disengaja atau tidak berdasarkan hukum yang berlaku. Prosedur yang ditetapkan oleh undang-undang ini digunakan untuk menerapkan hukum.</w:t>
      </w:r>
    </w:p>
    <w:p w14:paraId="4561A134" w14:textId="5F6971D3" w:rsidR="00E45F0C" w:rsidRDefault="00E45F0C" w:rsidP="00E714D2">
      <w:pPr>
        <w:spacing w:after="0" w:line="240" w:lineRule="auto"/>
        <w:ind w:firstLine="720"/>
        <w:jc w:val="both"/>
        <w:rPr>
          <w:rFonts w:ascii="Times New Roman" w:hAnsi="Times New Roman" w:cs="Times New Roman"/>
          <w:color w:val="000000" w:themeColor="text1"/>
        </w:rPr>
      </w:pPr>
      <w:r w:rsidRPr="00E45F0C">
        <w:rPr>
          <w:rFonts w:ascii="Times New Roman" w:hAnsi="Times New Roman" w:cs="Times New Roman"/>
          <w:color w:val="000000" w:themeColor="text1"/>
        </w:rPr>
        <w:t>“Rehabilitasi adalah hak seseorang untuk memperoleh kembali hak, kedudukan, harkat dan martabatnya sebagai manusia seutuhnya pada tingkat</w:t>
      </w:r>
      <w:r w:rsidR="00E714D2">
        <w:rPr>
          <w:rFonts w:ascii="Times New Roman" w:hAnsi="Times New Roman" w:cs="Times New Roman"/>
          <w:color w:val="000000" w:themeColor="text1"/>
        </w:rPr>
        <w:t xml:space="preserve">an menyelidiki, menuntut, dan memeiksa persidangan di pengadilan dikarenakan </w:t>
      </w:r>
      <w:r w:rsidRPr="00E45F0C">
        <w:rPr>
          <w:rFonts w:ascii="Times New Roman" w:hAnsi="Times New Roman" w:cs="Times New Roman"/>
          <w:color w:val="000000" w:themeColor="text1"/>
        </w:rPr>
        <w:t xml:space="preserve">ditangkap, ditahan, dituntut, atau diadili </w:t>
      </w:r>
      <w:r w:rsidR="00E714D2">
        <w:rPr>
          <w:rFonts w:ascii="Times New Roman" w:hAnsi="Times New Roman" w:cs="Times New Roman"/>
          <w:color w:val="000000" w:themeColor="text1"/>
        </w:rPr>
        <w:t>tidak ada alasan mendasar mengenai</w:t>
      </w:r>
      <w:r w:rsidRPr="00E45F0C">
        <w:rPr>
          <w:rFonts w:ascii="Times New Roman" w:hAnsi="Times New Roman" w:cs="Times New Roman"/>
          <w:color w:val="000000" w:themeColor="text1"/>
        </w:rPr>
        <w:t>undang-undang.” demikian bunyi Pasal 1 angka 23 U</w:t>
      </w:r>
      <w:r w:rsidR="00AE7716">
        <w:rPr>
          <w:rFonts w:ascii="Times New Roman" w:hAnsi="Times New Roman" w:cs="Times New Roman"/>
          <w:color w:val="000000" w:themeColor="text1"/>
        </w:rPr>
        <w:t>ndang-Undang</w:t>
      </w:r>
      <w:r w:rsidRPr="00E45F0C">
        <w:rPr>
          <w:rFonts w:ascii="Times New Roman" w:hAnsi="Times New Roman" w:cs="Times New Roman"/>
          <w:color w:val="000000" w:themeColor="text1"/>
        </w:rPr>
        <w:t xml:space="preserve"> No. 8 Tahun 1981 tentang Kitab Undang-Undang Hukum Acara Pidana (KUHAP).</w:t>
      </w:r>
    </w:p>
    <w:p w14:paraId="1474ABF8" w14:textId="37E8232F" w:rsidR="00934F56" w:rsidRPr="00517E97" w:rsidRDefault="00E714D2" w:rsidP="003334A9">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Jika tindakan tidak memproses</w:t>
      </w:r>
      <w:r w:rsidR="00934F56" w:rsidRPr="00934F56">
        <w:rPr>
          <w:rFonts w:ascii="Times New Roman" w:hAnsi="Times New Roman" w:cs="Times New Roman"/>
          <w:color w:val="000000" w:themeColor="text1"/>
        </w:rPr>
        <w:t xml:space="preserve"> ke pengadilan negeri, maka KUHAP Pasal 81 mengatur tentang apa yang biasa disebut dengan penghentian penyidikan atau penuntutan </w:t>
      </w:r>
      <w:r>
        <w:rPr>
          <w:rFonts w:ascii="Times New Roman" w:hAnsi="Times New Roman" w:cs="Times New Roman"/>
          <w:color w:val="000000" w:themeColor="text1"/>
        </w:rPr>
        <w:t>adanya tingkatan menyelidiki,</w:t>
      </w:r>
      <w:r w:rsidR="003334A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menuntun </w:t>
      </w:r>
      <w:r w:rsidR="00934F56" w:rsidRPr="00934F56">
        <w:rPr>
          <w:rFonts w:ascii="Times New Roman" w:hAnsi="Times New Roman" w:cs="Times New Roman"/>
          <w:color w:val="000000" w:themeColor="text1"/>
        </w:rPr>
        <w:t xml:space="preserve">. Untuk memeriksa </w:t>
      </w:r>
      <w:r w:rsidR="003334A9">
        <w:rPr>
          <w:rFonts w:ascii="Times New Roman" w:hAnsi="Times New Roman" w:cs="Times New Roman"/>
          <w:color w:val="000000" w:themeColor="text1"/>
        </w:rPr>
        <w:t>memutuskan</w:t>
      </w:r>
      <w:r w:rsidR="00934F56" w:rsidRPr="00934F56">
        <w:rPr>
          <w:rFonts w:ascii="Times New Roman" w:hAnsi="Times New Roman" w:cs="Times New Roman"/>
          <w:color w:val="000000" w:themeColor="text1"/>
        </w:rPr>
        <w:t xml:space="preserve"> tuntutan ganti </w:t>
      </w:r>
      <w:r w:rsidR="003334A9">
        <w:rPr>
          <w:rFonts w:ascii="Times New Roman" w:hAnsi="Times New Roman" w:cs="Times New Roman"/>
          <w:color w:val="000000" w:themeColor="text1"/>
        </w:rPr>
        <w:t>rug</w:t>
      </w:r>
      <w:r w:rsidR="00934F56" w:rsidRPr="00934F56">
        <w:rPr>
          <w:rFonts w:ascii="Times New Roman" w:hAnsi="Times New Roman" w:cs="Times New Roman"/>
          <w:color w:val="000000" w:themeColor="text1"/>
        </w:rPr>
        <w:t xml:space="preserve"> di tingkat pengadilan sebagai akibat dari putusan pengadilan yang dianggap tidak adil sesuai dengan Pasal 95 ayat (4) dan </w:t>
      </w:r>
      <w:r w:rsidR="00934F56" w:rsidRPr="00934F56">
        <w:rPr>
          <w:rFonts w:ascii="Times New Roman" w:hAnsi="Times New Roman" w:cs="Times New Roman"/>
          <w:color w:val="000000" w:themeColor="text1"/>
        </w:rPr>
        <w:lastRenderedPageBreak/>
        <w:t xml:space="preserve">(5) KUHAP, ketua pengadilan memilih hakim sama </w:t>
      </w:r>
      <w:r w:rsidR="003334A9">
        <w:rPr>
          <w:rFonts w:ascii="Times New Roman" w:hAnsi="Times New Roman" w:cs="Times New Roman"/>
          <w:color w:val="000000" w:themeColor="text1"/>
        </w:rPr>
        <w:t xml:space="preserve">seperti </w:t>
      </w:r>
      <w:r w:rsidR="00934F56" w:rsidRPr="00934F56">
        <w:rPr>
          <w:rFonts w:ascii="Times New Roman" w:hAnsi="Times New Roman" w:cs="Times New Roman"/>
          <w:color w:val="000000" w:themeColor="text1"/>
        </w:rPr>
        <w:t xml:space="preserve">hakim yang mengadili </w:t>
      </w:r>
      <w:r w:rsidR="003334A9">
        <w:rPr>
          <w:rFonts w:ascii="Times New Roman" w:hAnsi="Times New Roman" w:cs="Times New Roman"/>
          <w:color w:val="000000" w:themeColor="text1"/>
        </w:rPr>
        <w:t>kejadian</w:t>
      </w:r>
      <w:r w:rsidR="00934F56" w:rsidRPr="00934F56">
        <w:rPr>
          <w:rFonts w:ascii="Times New Roman" w:hAnsi="Times New Roman" w:cs="Times New Roman"/>
          <w:color w:val="000000" w:themeColor="text1"/>
        </w:rPr>
        <w:t xml:space="preserve"> pidana, </w:t>
      </w:r>
      <w:r w:rsidR="003334A9">
        <w:rPr>
          <w:rFonts w:ascii="Times New Roman" w:hAnsi="Times New Roman" w:cs="Times New Roman"/>
          <w:color w:val="000000" w:themeColor="text1"/>
        </w:rPr>
        <w:t>serta</w:t>
      </w:r>
      <w:r w:rsidR="00934F56" w:rsidRPr="00934F56">
        <w:rPr>
          <w:rFonts w:ascii="Times New Roman" w:hAnsi="Times New Roman" w:cs="Times New Roman"/>
          <w:color w:val="000000" w:themeColor="text1"/>
        </w:rPr>
        <w:t xml:space="preserve"> pemeriksaan dilakukan sesuai dengan prosedur praperadilan.</w:t>
      </w:r>
    </w:p>
    <w:p w14:paraId="704977C3" w14:textId="22FC1ADF" w:rsidR="008606E2" w:rsidRPr="003334A9" w:rsidRDefault="008606E2" w:rsidP="003334A9">
      <w:pPr>
        <w:spacing w:after="0" w:line="240" w:lineRule="auto"/>
        <w:ind w:firstLine="720"/>
        <w:jc w:val="both"/>
        <w:rPr>
          <w:rFonts w:ascii="Times New Roman" w:hAnsi="Times New Roman" w:cs="Times New Roman"/>
          <w:color w:val="000000" w:themeColor="text1"/>
        </w:rPr>
      </w:pPr>
      <w:r w:rsidRPr="008606E2">
        <w:rPr>
          <w:rFonts w:ascii="Times New Roman" w:hAnsi="Times New Roman" w:cs="Times New Roman"/>
          <w:color w:val="000000" w:themeColor="text1"/>
        </w:rPr>
        <w:t xml:space="preserve">KUHAP berulang kali mengatur mengenai </w:t>
      </w:r>
      <w:r w:rsidR="003334A9">
        <w:rPr>
          <w:rFonts w:ascii="Times New Roman" w:hAnsi="Times New Roman" w:cs="Times New Roman"/>
          <w:color w:val="000000" w:themeColor="text1"/>
        </w:rPr>
        <w:t>lindungan</w:t>
      </w:r>
      <w:r w:rsidRPr="008606E2">
        <w:rPr>
          <w:rFonts w:ascii="Times New Roman" w:hAnsi="Times New Roman" w:cs="Times New Roman"/>
          <w:color w:val="000000" w:themeColor="text1"/>
        </w:rPr>
        <w:t xml:space="preserve"> bagi </w:t>
      </w:r>
      <w:r w:rsidR="003334A9">
        <w:rPr>
          <w:rFonts w:ascii="Times New Roman" w:hAnsi="Times New Roman" w:cs="Times New Roman"/>
          <w:color w:val="000000" w:themeColor="text1"/>
        </w:rPr>
        <w:t xml:space="preserve">pelaku agar melakukan ganti rugi dalam </w:t>
      </w:r>
      <w:r w:rsidRPr="008606E2">
        <w:rPr>
          <w:rFonts w:ascii="Times New Roman" w:hAnsi="Times New Roman" w:cs="Times New Roman"/>
          <w:color w:val="000000" w:themeColor="text1"/>
        </w:rPr>
        <w:t xml:space="preserve">sidang praperadilan seperti yang tertuang </w:t>
      </w:r>
      <w:r w:rsidR="003334A9">
        <w:rPr>
          <w:rFonts w:ascii="Times New Roman" w:hAnsi="Times New Roman" w:cs="Times New Roman"/>
          <w:color w:val="000000" w:themeColor="text1"/>
        </w:rPr>
        <w:t>pada</w:t>
      </w:r>
      <w:r w:rsidRPr="008606E2">
        <w:rPr>
          <w:rFonts w:ascii="Times New Roman" w:hAnsi="Times New Roman" w:cs="Times New Roman"/>
          <w:color w:val="000000" w:themeColor="text1"/>
        </w:rPr>
        <w:t xml:space="preserve"> Pasal 1 angka 10 huruf c dan angka 22, Pasal 30, Pasal 68, dan Pasal 77 huruf b KUHAP. Hal ini </w:t>
      </w:r>
      <w:r w:rsidR="003334A9">
        <w:rPr>
          <w:rFonts w:ascii="Times New Roman" w:hAnsi="Times New Roman" w:cs="Times New Roman"/>
          <w:color w:val="000000" w:themeColor="text1"/>
        </w:rPr>
        <w:t>stelahnya</w:t>
      </w:r>
      <w:r w:rsidRPr="008606E2">
        <w:rPr>
          <w:rFonts w:ascii="Times New Roman" w:hAnsi="Times New Roman" w:cs="Times New Roman"/>
          <w:color w:val="000000" w:themeColor="text1"/>
        </w:rPr>
        <w:t xml:space="preserve"> ditegaskan </w:t>
      </w:r>
      <w:r w:rsidR="003334A9">
        <w:rPr>
          <w:rFonts w:ascii="Times New Roman" w:hAnsi="Times New Roman" w:cs="Times New Roman"/>
          <w:color w:val="000000" w:themeColor="text1"/>
        </w:rPr>
        <w:t>pada</w:t>
      </w:r>
      <w:r w:rsidRPr="008606E2">
        <w:rPr>
          <w:rFonts w:ascii="Times New Roman" w:hAnsi="Times New Roman" w:cs="Times New Roman"/>
          <w:color w:val="000000" w:themeColor="text1"/>
        </w:rPr>
        <w:t xml:space="preserve"> Pasal 9 ayat (1) Undang-Undang Nomor 48 Tahun 2009 </w:t>
      </w:r>
      <w:r w:rsidR="003334A9">
        <w:rPr>
          <w:rFonts w:ascii="Times New Roman" w:hAnsi="Times New Roman" w:cs="Times New Roman"/>
          <w:color w:val="000000" w:themeColor="text1"/>
        </w:rPr>
        <w:t>mengenai</w:t>
      </w:r>
      <w:r w:rsidRPr="008606E2">
        <w:rPr>
          <w:rFonts w:ascii="Times New Roman" w:hAnsi="Times New Roman" w:cs="Times New Roman"/>
          <w:color w:val="000000" w:themeColor="text1"/>
        </w:rPr>
        <w:t xml:space="preserve"> Kekuasaan Kehakiman yang menyatakan </w:t>
      </w:r>
      <w:r w:rsidRPr="003334A9">
        <w:rPr>
          <w:rFonts w:ascii="Times New Roman" w:hAnsi="Times New Roman" w:cs="Times New Roman"/>
          <w:color w:val="000000" w:themeColor="text1"/>
        </w:rPr>
        <w:t>“</w:t>
      </w:r>
      <w:r w:rsidR="003334A9">
        <w:rPr>
          <w:rFonts w:ascii="Times New Roman" w:hAnsi="Times New Roman" w:cs="Times New Roman"/>
          <w:color w:val="000000" w:themeColor="text1"/>
        </w:rPr>
        <w:t>bagi individu yang telah</w:t>
      </w:r>
      <w:r w:rsidRPr="008606E2">
        <w:rPr>
          <w:rFonts w:ascii="Times New Roman" w:hAnsi="Times New Roman" w:cs="Times New Roman"/>
          <w:color w:val="000000" w:themeColor="text1"/>
        </w:rPr>
        <w:t xml:space="preserve"> ditangkap, ditahan, dituntut, atau diadili </w:t>
      </w:r>
      <w:r w:rsidR="003334A9">
        <w:rPr>
          <w:rFonts w:ascii="Times New Roman" w:hAnsi="Times New Roman" w:cs="Times New Roman"/>
          <w:color w:val="000000" w:themeColor="text1"/>
        </w:rPr>
        <w:t>tidak terdapat alasan mengenai</w:t>
      </w:r>
      <w:r w:rsidRPr="008606E2">
        <w:rPr>
          <w:rFonts w:ascii="Times New Roman" w:hAnsi="Times New Roman" w:cs="Times New Roman"/>
          <w:color w:val="000000" w:themeColor="text1"/>
        </w:rPr>
        <w:t xml:space="preserve"> undang-undang berhak </w:t>
      </w:r>
      <w:r w:rsidR="003334A9">
        <w:rPr>
          <w:rFonts w:ascii="Times New Roman" w:hAnsi="Times New Roman" w:cs="Times New Roman"/>
          <w:color w:val="000000" w:themeColor="text1"/>
        </w:rPr>
        <w:t>melakukan tuntutan</w:t>
      </w:r>
      <w:r w:rsidRPr="008606E2">
        <w:rPr>
          <w:rFonts w:ascii="Times New Roman" w:hAnsi="Times New Roman" w:cs="Times New Roman"/>
          <w:color w:val="000000" w:themeColor="text1"/>
        </w:rPr>
        <w:t xml:space="preserve"> ganti </w:t>
      </w:r>
      <w:r w:rsidR="003334A9">
        <w:rPr>
          <w:rFonts w:ascii="Times New Roman" w:hAnsi="Times New Roman" w:cs="Times New Roman"/>
          <w:color w:val="000000" w:themeColor="text1"/>
        </w:rPr>
        <w:t>rugi dalam</w:t>
      </w:r>
      <w:r w:rsidRPr="008606E2">
        <w:rPr>
          <w:rFonts w:ascii="Times New Roman" w:hAnsi="Times New Roman" w:cs="Times New Roman"/>
          <w:color w:val="000000" w:themeColor="text1"/>
        </w:rPr>
        <w:t xml:space="preserve"> sidang praperadilan</w:t>
      </w:r>
      <w:r w:rsidRPr="003334A9">
        <w:rPr>
          <w:rFonts w:ascii="Times New Roman" w:hAnsi="Times New Roman" w:cs="Times New Roman"/>
          <w:color w:val="000000" w:themeColor="text1"/>
        </w:rPr>
        <w:t xml:space="preserve"> atau rehabilitasi.”</w:t>
      </w:r>
    </w:p>
    <w:p w14:paraId="59A47468" w14:textId="2E859C95" w:rsidR="008606E2" w:rsidRPr="003E7BB0" w:rsidRDefault="002D53BA" w:rsidP="003334A9">
      <w:pPr>
        <w:spacing w:after="0" w:line="240" w:lineRule="auto"/>
        <w:ind w:firstLine="720"/>
        <w:jc w:val="both"/>
        <w:rPr>
          <w:rFonts w:ascii="Times New Roman" w:hAnsi="Times New Roman" w:cs="Times New Roman"/>
          <w:color w:val="000000" w:themeColor="text1"/>
        </w:rPr>
      </w:pPr>
      <w:r w:rsidRPr="003E7BB0">
        <w:rPr>
          <w:rFonts w:ascii="Times New Roman" w:hAnsi="Times New Roman" w:cs="Times New Roman"/>
          <w:color w:val="000000" w:themeColor="text1"/>
        </w:rPr>
        <w:t xml:space="preserve">Praperadilan di pengadilan negeri dapat digunakan </w:t>
      </w:r>
      <w:r w:rsidR="003334A9">
        <w:rPr>
          <w:rFonts w:ascii="Times New Roman" w:hAnsi="Times New Roman" w:cs="Times New Roman"/>
          <w:color w:val="000000" w:themeColor="text1"/>
        </w:rPr>
        <w:t>agar dalam ajuan ganti rugi mengenai</w:t>
      </w:r>
      <w:r w:rsidRPr="003E7BB0">
        <w:rPr>
          <w:rFonts w:ascii="Times New Roman" w:hAnsi="Times New Roman" w:cs="Times New Roman"/>
          <w:color w:val="000000" w:themeColor="text1"/>
        </w:rPr>
        <w:t xml:space="preserve">  perbuatan yang merugikan </w:t>
      </w:r>
      <w:r w:rsidRPr="003E7BB0">
        <w:rPr>
          <w:rFonts w:ascii="Times New Roman" w:hAnsi="Times New Roman" w:cs="Times New Roman"/>
          <w:color w:val="000000" w:themeColor="text1"/>
          <w:lang w:val="en-US"/>
        </w:rPr>
        <w:t>di</w:t>
      </w:r>
      <w:r w:rsidRPr="003E7BB0">
        <w:rPr>
          <w:rFonts w:ascii="Times New Roman" w:hAnsi="Times New Roman" w:cs="Times New Roman"/>
          <w:color w:val="000000" w:themeColor="text1"/>
        </w:rPr>
        <w:t>tingkat: Penuntutan oleh Kejaksaan Agung, Penyidikan oleh Kepolisian, dan Persidangan oleh Pengadila</w:t>
      </w:r>
      <w:r w:rsidRPr="003E7BB0">
        <w:rPr>
          <w:rFonts w:ascii="Times New Roman" w:hAnsi="Times New Roman" w:cs="Times New Roman"/>
          <w:color w:val="000000" w:themeColor="text1"/>
          <w:lang w:val="en-US"/>
        </w:rPr>
        <w:t>n.</w:t>
      </w:r>
      <w:r w:rsidR="008606E2">
        <w:rPr>
          <w:rFonts w:ascii="Times New Roman" w:hAnsi="Times New Roman" w:cs="Times New Roman"/>
          <w:color w:val="000000" w:themeColor="text1"/>
          <w:lang w:val="en-US"/>
        </w:rPr>
        <w:t xml:space="preserve"> </w:t>
      </w:r>
      <w:r w:rsidR="008606E2" w:rsidRPr="008606E2">
        <w:rPr>
          <w:rFonts w:ascii="Times New Roman" w:hAnsi="Times New Roman" w:cs="Times New Roman"/>
          <w:color w:val="000000" w:themeColor="text1"/>
        </w:rPr>
        <w:t xml:space="preserve">Pelaku kekerasan diwajibkan untuk menjalani </w:t>
      </w:r>
      <w:proofErr w:type="spellStart"/>
      <w:r w:rsidR="008606E2">
        <w:rPr>
          <w:rFonts w:ascii="Times New Roman" w:hAnsi="Times New Roman" w:cs="Times New Roman"/>
          <w:color w:val="000000" w:themeColor="text1"/>
          <w:lang w:val="en-US"/>
        </w:rPr>
        <w:t>konseling</w:t>
      </w:r>
      <w:proofErr w:type="spellEnd"/>
      <w:r w:rsidR="008606E2" w:rsidRPr="008606E2">
        <w:rPr>
          <w:rFonts w:ascii="Times New Roman" w:hAnsi="Times New Roman" w:cs="Times New Roman"/>
          <w:color w:val="000000" w:themeColor="text1"/>
        </w:rPr>
        <w:t xml:space="preserve"> dan pemulihan </w:t>
      </w:r>
      <w:r w:rsidR="003334A9">
        <w:rPr>
          <w:rFonts w:ascii="Times New Roman" w:hAnsi="Times New Roman" w:cs="Times New Roman"/>
          <w:color w:val="000000" w:themeColor="text1"/>
        </w:rPr>
        <w:t>tersebut mengawasi lembaga</w:t>
      </w:r>
      <w:r w:rsidR="008606E2" w:rsidRPr="008606E2">
        <w:rPr>
          <w:rFonts w:ascii="Times New Roman" w:hAnsi="Times New Roman" w:cs="Times New Roman"/>
          <w:color w:val="000000" w:themeColor="text1"/>
        </w:rPr>
        <w:t xml:space="preserve">, sesuai dengan Pasal 50 </w:t>
      </w:r>
      <w:proofErr w:type="spellStart"/>
      <w:r w:rsidR="008606E2" w:rsidRPr="008606E2">
        <w:rPr>
          <w:rFonts w:ascii="Times New Roman" w:hAnsi="Times New Roman" w:cs="Times New Roman"/>
          <w:color w:val="000000" w:themeColor="text1"/>
        </w:rPr>
        <w:t>U</w:t>
      </w:r>
      <w:r w:rsidR="00F46F56">
        <w:rPr>
          <w:rFonts w:ascii="Times New Roman" w:hAnsi="Times New Roman" w:cs="Times New Roman"/>
          <w:color w:val="000000" w:themeColor="text1"/>
        </w:rPr>
        <w:t>ndang-</w:t>
      </w:r>
      <w:r w:rsidR="00AE7716">
        <w:rPr>
          <w:rFonts w:ascii="Times New Roman" w:hAnsi="Times New Roman" w:cs="Times New Roman"/>
          <w:color w:val="000000" w:themeColor="text1"/>
        </w:rPr>
        <w:t>Undang</w:t>
      </w:r>
      <w:proofErr w:type="spellEnd"/>
      <w:r w:rsidR="00AE7716">
        <w:rPr>
          <w:rFonts w:ascii="Times New Roman" w:hAnsi="Times New Roman" w:cs="Times New Roman"/>
          <w:color w:val="000000" w:themeColor="text1"/>
        </w:rPr>
        <w:t xml:space="preserve"> </w:t>
      </w:r>
      <w:r w:rsidR="008606E2" w:rsidRPr="008606E2">
        <w:rPr>
          <w:rFonts w:ascii="Times New Roman" w:hAnsi="Times New Roman" w:cs="Times New Roman"/>
          <w:color w:val="000000" w:themeColor="text1"/>
        </w:rPr>
        <w:t>No. 23</w:t>
      </w:r>
      <w:r w:rsidR="00AE7716">
        <w:rPr>
          <w:rFonts w:ascii="Times New Roman" w:hAnsi="Times New Roman" w:cs="Times New Roman"/>
          <w:color w:val="000000" w:themeColor="text1"/>
        </w:rPr>
        <w:t xml:space="preserve"> Tahun </w:t>
      </w:r>
      <w:r w:rsidR="008606E2" w:rsidRPr="008606E2">
        <w:rPr>
          <w:rFonts w:ascii="Times New Roman" w:hAnsi="Times New Roman" w:cs="Times New Roman"/>
          <w:color w:val="000000" w:themeColor="text1"/>
        </w:rPr>
        <w:t xml:space="preserve">2004 </w:t>
      </w:r>
      <w:r w:rsidR="003334A9">
        <w:rPr>
          <w:rFonts w:ascii="Times New Roman" w:hAnsi="Times New Roman" w:cs="Times New Roman"/>
          <w:color w:val="000000" w:themeColor="text1"/>
        </w:rPr>
        <w:t>mengenai</w:t>
      </w:r>
      <w:r w:rsidR="008606E2" w:rsidRPr="008606E2">
        <w:rPr>
          <w:rFonts w:ascii="Times New Roman" w:hAnsi="Times New Roman" w:cs="Times New Roman"/>
          <w:color w:val="000000" w:themeColor="text1"/>
        </w:rPr>
        <w:t xml:space="preserve"> Penghapusan Kekerasan dalam Rumah Tangga</w:t>
      </w:r>
      <w:r w:rsidR="00296F3C">
        <w:rPr>
          <w:rFonts w:ascii="Times New Roman" w:hAnsi="Times New Roman" w:cs="Times New Roman"/>
          <w:color w:val="000000" w:themeColor="text1"/>
          <w:lang w:val="en-US"/>
        </w:rPr>
        <w:t xml:space="preserve"> (KDRT)</w:t>
      </w:r>
      <w:r w:rsidR="008606E2" w:rsidRPr="008606E2">
        <w:rPr>
          <w:rFonts w:ascii="Times New Roman" w:hAnsi="Times New Roman" w:cs="Times New Roman"/>
          <w:color w:val="000000" w:themeColor="text1"/>
        </w:rPr>
        <w:t>.</w:t>
      </w:r>
    </w:p>
    <w:p w14:paraId="015AC43B" w14:textId="34A0666D" w:rsidR="005A7CDD" w:rsidRPr="003E7BB0" w:rsidRDefault="005A7CDD" w:rsidP="003334A9">
      <w:pPr>
        <w:spacing w:after="0" w:line="240" w:lineRule="auto"/>
        <w:ind w:firstLine="436"/>
        <w:jc w:val="both"/>
        <w:rPr>
          <w:rFonts w:ascii="Times New Roman" w:hAnsi="Times New Roman" w:cs="Times New Roman"/>
          <w:color w:val="000000" w:themeColor="text1"/>
        </w:rPr>
      </w:pPr>
      <w:r>
        <w:rPr>
          <w:rFonts w:ascii="Times New Roman" w:hAnsi="Times New Roman" w:cs="Times New Roman"/>
          <w:color w:val="000000" w:themeColor="text1"/>
          <w:lang w:val="en-US"/>
        </w:rPr>
        <w:t>Hak</w:t>
      </w:r>
      <w:r w:rsidRPr="005A7CDD">
        <w:rPr>
          <w:rFonts w:ascii="Times New Roman" w:hAnsi="Times New Roman" w:cs="Times New Roman"/>
          <w:color w:val="000000" w:themeColor="text1"/>
        </w:rPr>
        <w:t xml:space="preserve"> untuk meminta restitusi </w:t>
      </w:r>
      <w:r w:rsidR="003334A9">
        <w:rPr>
          <w:rFonts w:ascii="Times New Roman" w:hAnsi="Times New Roman" w:cs="Times New Roman"/>
          <w:color w:val="000000" w:themeColor="text1"/>
        </w:rPr>
        <w:t>serta</w:t>
      </w:r>
      <w:r w:rsidRPr="005A7CDD">
        <w:rPr>
          <w:rFonts w:ascii="Times New Roman" w:hAnsi="Times New Roman" w:cs="Times New Roman"/>
          <w:color w:val="000000" w:themeColor="text1"/>
        </w:rPr>
        <w:t xml:space="preserve"> rehabilitasi dijelaskan </w:t>
      </w:r>
      <w:r w:rsidR="003334A9">
        <w:rPr>
          <w:rFonts w:ascii="Times New Roman" w:hAnsi="Times New Roman" w:cs="Times New Roman"/>
          <w:color w:val="000000" w:themeColor="text1"/>
        </w:rPr>
        <w:t>pada</w:t>
      </w:r>
      <w:r w:rsidRPr="005A7CDD">
        <w:rPr>
          <w:rFonts w:ascii="Times New Roman" w:hAnsi="Times New Roman" w:cs="Times New Roman"/>
          <w:color w:val="000000" w:themeColor="text1"/>
        </w:rPr>
        <w:t xml:space="preserve"> KUHAP Pasal 68. </w:t>
      </w:r>
      <w:r w:rsidR="003334A9">
        <w:rPr>
          <w:rFonts w:ascii="Times New Roman" w:hAnsi="Times New Roman" w:cs="Times New Roman"/>
          <w:color w:val="000000" w:themeColor="text1"/>
        </w:rPr>
        <w:t>Minoritas</w:t>
      </w:r>
      <w:r w:rsidRPr="005A7CDD">
        <w:rPr>
          <w:rFonts w:ascii="Times New Roman" w:hAnsi="Times New Roman" w:cs="Times New Roman"/>
          <w:color w:val="000000" w:themeColor="text1"/>
        </w:rPr>
        <w:t xml:space="preserve"> tersangka dinyatakan </w:t>
      </w:r>
      <w:r w:rsidR="003334A9">
        <w:rPr>
          <w:rFonts w:ascii="Times New Roman" w:hAnsi="Times New Roman" w:cs="Times New Roman"/>
          <w:color w:val="000000" w:themeColor="text1"/>
        </w:rPr>
        <w:t>salah</w:t>
      </w:r>
      <w:r w:rsidRPr="005A7CDD">
        <w:rPr>
          <w:rFonts w:ascii="Times New Roman" w:hAnsi="Times New Roman" w:cs="Times New Roman"/>
          <w:color w:val="000000" w:themeColor="text1"/>
        </w:rPr>
        <w:t xml:space="preserve">. </w:t>
      </w:r>
      <w:r w:rsidR="003334A9">
        <w:rPr>
          <w:rFonts w:ascii="Times New Roman" w:hAnsi="Times New Roman" w:cs="Times New Roman"/>
          <w:color w:val="000000" w:themeColor="text1"/>
        </w:rPr>
        <w:t>Orang melakukan menyelidikan bum tentu</w:t>
      </w:r>
      <w:r w:rsidRPr="005A7CDD">
        <w:rPr>
          <w:rFonts w:ascii="Times New Roman" w:hAnsi="Times New Roman" w:cs="Times New Roman"/>
          <w:color w:val="000000" w:themeColor="text1"/>
        </w:rPr>
        <w:t xml:space="preserve"> benar karena mereka adalah manusia. Penyidik terkadang dapat melakukan kesalahan dalam melakukan pekerjaan mereka, dan kesalahan ini dapat </w:t>
      </w:r>
      <w:r w:rsidR="003334A9">
        <w:rPr>
          <w:rFonts w:ascii="Times New Roman" w:hAnsi="Times New Roman" w:cs="Times New Roman"/>
          <w:color w:val="000000" w:themeColor="text1"/>
        </w:rPr>
        <w:t>belum memiliki bukti yang signifikan</w:t>
      </w:r>
    </w:p>
    <w:p w14:paraId="57A4C602" w14:textId="15EF8BF4" w:rsidR="00C05A3C" w:rsidRDefault="00C05A3C" w:rsidP="003334A9">
      <w:pPr>
        <w:spacing w:after="0" w:line="240" w:lineRule="auto"/>
        <w:ind w:firstLine="436"/>
        <w:jc w:val="both"/>
        <w:rPr>
          <w:rFonts w:ascii="Times New Roman" w:hAnsi="Times New Roman" w:cs="Times New Roman"/>
          <w:color w:val="000000" w:themeColor="text1"/>
        </w:rPr>
      </w:pPr>
      <w:r w:rsidRPr="00C05A3C">
        <w:rPr>
          <w:rFonts w:ascii="Times New Roman" w:hAnsi="Times New Roman" w:cs="Times New Roman"/>
          <w:color w:val="000000" w:themeColor="text1"/>
        </w:rPr>
        <w:t>Karena bagaimana</w:t>
      </w:r>
      <w:r>
        <w:rPr>
          <w:rFonts w:ascii="Times New Roman" w:hAnsi="Times New Roman" w:cs="Times New Roman"/>
          <w:color w:val="000000" w:themeColor="text1"/>
          <w:lang w:val="en-US"/>
        </w:rPr>
        <w:t>pun,</w:t>
      </w:r>
      <w:r w:rsidRPr="00C05A3C">
        <w:rPr>
          <w:rFonts w:ascii="Times New Roman" w:hAnsi="Times New Roman" w:cs="Times New Roman"/>
          <w:color w:val="000000" w:themeColor="text1"/>
        </w:rPr>
        <w:t xml:space="preserve"> masyarakat telah memandang</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sebagai</w:t>
      </w:r>
      <w:proofErr w:type="spellEnd"/>
      <w:r w:rsidRPr="00C05A3C">
        <w:rPr>
          <w:rFonts w:ascii="Times New Roman" w:hAnsi="Times New Roman" w:cs="Times New Roman"/>
          <w:color w:val="000000" w:themeColor="text1"/>
        </w:rPr>
        <w:t xml:space="preserve"> penjahat, tersangka berhak atas kompensasi dan rehabilitasi. Tersangka memiliki hak untuk dibersihkan nama baiknya sehingga tidak ada lagi anggapan bahwa tersangka tidak bersalah atas kejahatan </w:t>
      </w:r>
      <w:r w:rsidR="003334A9">
        <w:rPr>
          <w:rFonts w:ascii="Times New Roman" w:hAnsi="Times New Roman" w:cs="Times New Roman"/>
          <w:color w:val="000000" w:themeColor="text1"/>
        </w:rPr>
        <w:t>sudah</w:t>
      </w:r>
      <w:r w:rsidRPr="00C05A3C">
        <w:rPr>
          <w:rFonts w:ascii="Times New Roman" w:hAnsi="Times New Roman" w:cs="Times New Roman"/>
          <w:color w:val="000000" w:themeColor="text1"/>
        </w:rPr>
        <w:t xml:space="preserve"> dilakukan.</w:t>
      </w:r>
    </w:p>
    <w:p w14:paraId="44E6461B" w14:textId="5CEEAF97" w:rsidR="002D53BA" w:rsidRPr="003E7BB0" w:rsidRDefault="003334A9" w:rsidP="003334A9">
      <w:pPr>
        <w:spacing w:after="0" w:line="240" w:lineRule="auto"/>
        <w:ind w:firstLine="436"/>
        <w:jc w:val="both"/>
        <w:rPr>
          <w:rFonts w:ascii="Times New Roman" w:hAnsi="Times New Roman" w:cs="Times New Roman"/>
          <w:color w:val="000000" w:themeColor="text1"/>
        </w:rPr>
      </w:pPr>
      <w:r>
        <w:rPr>
          <w:rFonts w:ascii="Times New Roman" w:hAnsi="Times New Roman" w:cs="Times New Roman"/>
          <w:color w:val="000000" w:themeColor="text1"/>
        </w:rPr>
        <w:t>Djoko Prakoso mengutarakan</w:t>
      </w:r>
      <w:r w:rsidR="00FC5378" w:rsidRPr="00FC5378">
        <w:rPr>
          <w:rFonts w:ascii="Times New Roman" w:hAnsi="Times New Roman" w:cs="Times New Roman"/>
          <w:color w:val="000000" w:themeColor="text1"/>
        </w:rPr>
        <w:t xml:space="preserve"> “hak </w:t>
      </w:r>
      <w:r>
        <w:rPr>
          <w:rFonts w:ascii="Times New Roman" w:hAnsi="Times New Roman" w:cs="Times New Roman"/>
          <w:color w:val="000000" w:themeColor="text1"/>
        </w:rPr>
        <w:t>mendapatkan</w:t>
      </w:r>
      <w:r w:rsidR="00FC5378" w:rsidRPr="00FC5378">
        <w:rPr>
          <w:rFonts w:ascii="Times New Roman" w:hAnsi="Times New Roman" w:cs="Times New Roman"/>
          <w:color w:val="000000" w:themeColor="text1"/>
        </w:rPr>
        <w:t xml:space="preserve"> kompensasi </w:t>
      </w:r>
      <w:r>
        <w:rPr>
          <w:rFonts w:ascii="Times New Roman" w:hAnsi="Times New Roman" w:cs="Times New Roman"/>
          <w:color w:val="000000" w:themeColor="text1"/>
        </w:rPr>
        <w:t>serta</w:t>
      </w:r>
      <w:r w:rsidR="00FC5378" w:rsidRPr="00FC5378">
        <w:rPr>
          <w:rFonts w:ascii="Times New Roman" w:hAnsi="Times New Roman" w:cs="Times New Roman"/>
          <w:color w:val="000000" w:themeColor="text1"/>
        </w:rPr>
        <w:t xml:space="preserve"> rehabilitasi </w:t>
      </w:r>
      <w:r>
        <w:rPr>
          <w:rFonts w:ascii="Times New Roman" w:hAnsi="Times New Roman" w:cs="Times New Roman"/>
          <w:color w:val="000000" w:themeColor="text1"/>
        </w:rPr>
        <w:t>yaitu</w:t>
      </w:r>
      <w:r w:rsidR="00FC5378" w:rsidRPr="00FC5378">
        <w:rPr>
          <w:rFonts w:ascii="Times New Roman" w:hAnsi="Times New Roman" w:cs="Times New Roman"/>
          <w:color w:val="000000" w:themeColor="text1"/>
        </w:rPr>
        <w:t xml:space="preserve"> </w:t>
      </w:r>
      <w:r>
        <w:rPr>
          <w:rFonts w:ascii="Times New Roman" w:hAnsi="Times New Roman" w:cs="Times New Roman"/>
          <w:color w:val="000000" w:themeColor="text1"/>
        </w:rPr>
        <w:t>hasil dari perampasan hak pribadi dari pelaku</w:t>
      </w:r>
      <w:r w:rsidR="00FC5378" w:rsidRPr="00FC5378">
        <w:rPr>
          <w:rFonts w:ascii="Times New Roman" w:hAnsi="Times New Roman" w:cs="Times New Roman"/>
          <w:color w:val="000000" w:themeColor="text1"/>
        </w:rPr>
        <w:t xml:space="preserve"> </w:t>
      </w:r>
      <w:r>
        <w:rPr>
          <w:rFonts w:ascii="Times New Roman" w:hAnsi="Times New Roman" w:cs="Times New Roman"/>
          <w:color w:val="000000" w:themeColor="text1"/>
        </w:rPr>
        <w:t>tidak didasari hukum yang sah</w:t>
      </w:r>
      <w:r w:rsidR="00FC5378" w:rsidRPr="00FC5378">
        <w:rPr>
          <w:rFonts w:ascii="Times New Roman" w:hAnsi="Times New Roman" w:cs="Times New Roman"/>
          <w:color w:val="000000" w:themeColor="text1"/>
        </w:rPr>
        <w:t>.”</w:t>
      </w:r>
      <w:r w:rsidR="002D53BA" w:rsidRPr="003E7BB0">
        <w:rPr>
          <w:rStyle w:val="FootnoteReference"/>
          <w:rFonts w:ascii="Times New Roman" w:hAnsi="Times New Roman" w:cs="Times New Roman"/>
          <w:color w:val="000000" w:themeColor="text1"/>
        </w:rPr>
        <w:footnoteReference w:id="6"/>
      </w:r>
    </w:p>
    <w:p w14:paraId="63C40255" w14:textId="2078D081" w:rsidR="002279A1" w:rsidRDefault="003334A9" w:rsidP="00B10857">
      <w:pPr>
        <w:spacing w:after="0" w:line="240" w:lineRule="auto"/>
        <w:ind w:firstLine="436"/>
        <w:jc w:val="both"/>
        <w:rPr>
          <w:rFonts w:ascii="Times New Roman" w:hAnsi="Times New Roman" w:cs="Times New Roman"/>
          <w:color w:val="000000" w:themeColor="text1"/>
        </w:rPr>
      </w:pPr>
      <w:r>
        <w:rPr>
          <w:rFonts w:ascii="Times New Roman" w:hAnsi="Times New Roman" w:cs="Times New Roman"/>
          <w:color w:val="000000" w:themeColor="text1"/>
        </w:rPr>
        <w:t>Sesuai</w:t>
      </w:r>
      <w:r w:rsidR="002279A1" w:rsidRPr="002279A1">
        <w:rPr>
          <w:rFonts w:ascii="Times New Roman" w:hAnsi="Times New Roman" w:cs="Times New Roman"/>
          <w:color w:val="000000" w:themeColor="text1"/>
        </w:rPr>
        <w:t xml:space="preserve"> hak</w:t>
      </w:r>
      <w:r w:rsidR="00B10857">
        <w:rPr>
          <w:rFonts w:ascii="Times New Roman" w:hAnsi="Times New Roman" w:cs="Times New Roman"/>
          <w:color w:val="000000" w:themeColor="text1"/>
        </w:rPr>
        <w:t xml:space="preserve"> </w:t>
      </w:r>
      <w:r>
        <w:rPr>
          <w:rFonts w:ascii="Times New Roman" w:hAnsi="Times New Roman" w:cs="Times New Roman"/>
          <w:color w:val="000000" w:themeColor="text1"/>
        </w:rPr>
        <w:t>yang telah dinyatakan</w:t>
      </w:r>
      <w:r w:rsidR="002279A1" w:rsidRPr="002279A1">
        <w:rPr>
          <w:rFonts w:ascii="Times New Roman" w:hAnsi="Times New Roman" w:cs="Times New Roman"/>
          <w:color w:val="000000" w:themeColor="text1"/>
        </w:rPr>
        <w:t xml:space="preserve">, </w:t>
      </w:r>
      <w:r>
        <w:rPr>
          <w:rFonts w:ascii="Times New Roman" w:hAnsi="Times New Roman" w:cs="Times New Roman"/>
          <w:color w:val="000000" w:themeColor="text1"/>
        </w:rPr>
        <w:t>penyelidik waji</w:t>
      </w:r>
      <w:r w:rsidR="00B10857">
        <w:rPr>
          <w:rFonts w:ascii="Times New Roman" w:hAnsi="Times New Roman" w:cs="Times New Roman"/>
          <w:color w:val="000000" w:themeColor="text1"/>
        </w:rPr>
        <w:t>b menyatakan</w:t>
      </w:r>
      <w:r w:rsidR="002279A1" w:rsidRPr="002279A1">
        <w:rPr>
          <w:rFonts w:ascii="Times New Roman" w:hAnsi="Times New Roman" w:cs="Times New Roman"/>
          <w:color w:val="000000" w:themeColor="text1"/>
        </w:rPr>
        <w:t xml:space="preserve"> bahwa hak</w:t>
      </w:r>
      <w:r w:rsidR="00B10857">
        <w:rPr>
          <w:rFonts w:ascii="Times New Roman" w:hAnsi="Times New Roman" w:cs="Times New Roman"/>
          <w:color w:val="000000" w:themeColor="text1"/>
        </w:rPr>
        <w:t xml:space="preserve"> </w:t>
      </w:r>
      <w:r w:rsidR="00B10857">
        <w:rPr>
          <w:rFonts w:ascii="Times New Roman" w:hAnsi="Times New Roman" w:cs="Times New Roman"/>
          <w:color w:val="000000" w:themeColor="text1"/>
        </w:rPr>
        <w:t>pelaku</w:t>
      </w:r>
      <w:r w:rsidR="002279A1" w:rsidRPr="002279A1">
        <w:rPr>
          <w:rFonts w:ascii="Times New Roman" w:hAnsi="Times New Roman" w:cs="Times New Roman"/>
          <w:color w:val="000000" w:themeColor="text1"/>
        </w:rPr>
        <w:t xml:space="preserve"> dijunjung tinggi </w:t>
      </w:r>
      <w:r w:rsidR="00B10857">
        <w:rPr>
          <w:rFonts w:ascii="Times New Roman" w:hAnsi="Times New Roman" w:cs="Times New Roman"/>
          <w:color w:val="000000" w:themeColor="text1"/>
        </w:rPr>
        <w:t>saat menyelidiki</w:t>
      </w:r>
      <w:r w:rsidR="002279A1" w:rsidRPr="002279A1">
        <w:rPr>
          <w:rFonts w:ascii="Times New Roman" w:hAnsi="Times New Roman" w:cs="Times New Roman"/>
          <w:color w:val="000000" w:themeColor="text1"/>
        </w:rPr>
        <w:t xml:space="preserve">, di sinilah </w:t>
      </w:r>
      <w:r w:rsidR="00B10857">
        <w:rPr>
          <w:rFonts w:ascii="Times New Roman" w:hAnsi="Times New Roman" w:cs="Times New Roman"/>
          <w:color w:val="000000" w:themeColor="text1"/>
        </w:rPr>
        <w:t>peranan tersebut</w:t>
      </w:r>
      <w:r w:rsidR="002279A1" w:rsidRPr="002279A1">
        <w:rPr>
          <w:rFonts w:ascii="Times New Roman" w:hAnsi="Times New Roman" w:cs="Times New Roman"/>
          <w:color w:val="000000" w:themeColor="text1"/>
        </w:rPr>
        <w:t xml:space="preserve"> sangat penting untuk memastikan hak</w:t>
      </w:r>
      <w:r w:rsidR="00B10857">
        <w:rPr>
          <w:rFonts w:ascii="Times New Roman" w:hAnsi="Times New Roman" w:cs="Times New Roman"/>
          <w:color w:val="000000" w:themeColor="text1"/>
        </w:rPr>
        <w:t xml:space="preserve"> para</w:t>
      </w:r>
      <w:r w:rsidR="002279A1" w:rsidRPr="002279A1">
        <w:rPr>
          <w:rFonts w:ascii="Times New Roman" w:hAnsi="Times New Roman" w:cs="Times New Roman"/>
          <w:color w:val="000000" w:themeColor="text1"/>
        </w:rPr>
        <w:t xml:space="preserve"> tersangka </w:t>
      </w:r>
      <w:r w:rsidR="00B10857">
        <w:rPr>
          <w:rFonts w:ascii="Times New Roman" w:hAnsi="Times New Roman" w:cs="Times New Roman"/>
          <w:color w:val="000000" w:themeColor="text1"/>
        </w:rPr>
        <w:t>pada</w:t>
      </w:r>
      <w:r w:rsidR="002279A1" w:rsidRPr="002279A1">
        <w:rPr>
          <w:rFonts w:ascii="Times New Roman" w:hAnsi="Times New Roman" w:cs="Times New Roman"/>
          <w:color w:val="000000" w:themeColor="text1"/>
        </w:rPr>
        <w:t xml:space="preserve"> pidana ditegakkan sesuai dengan KUHAP.</w:t>
      </w:r>
    </w:p>
    <w:p w14:paraId="1236CF6B" w14:textId="6D2C1C40" w:rsidR="002279A1" w:rsidRDefault="002279A1" w:rsidP="00136730">
      <w:pPr>
        <w:spacing w:after="0" w:line="240" w:lineRule="auto"/>
        <w:ind w:firstLine="436"/>
        <w:jc w:val="both"/>
        <w:rPr>
          <w:rFonts w:ascii="Times New Roman" w:hAnsi="Times New Roman" w:cs="Times New Roman"/>
          <w:color w:val="000000" w:themeColor="text1"/>
        </w:rPr>
      </w:pPr>
      <w:r w:rsidRPr="002279A1">
        <w:rPr>
          <w:rFonts w:ascii="Times New Roman" w:hAnsi="Times New Roman" w:cs="Times New Roman"/>
          <w:color w:val="000000" w:themeColor="text1"/>
        </w:rPr>
        <w:t>Berbagai faktor lain, selain untuk mencegah terjadinya kekerasan di masa depan terhadap korban KDRT,</w:t>
      </w:r>
      <w:r w:rsidR="00DF71B6">
        <w:rPr>
          <w:rFonts w:ascii="Times New Roman" w:hAnsi="Times New Roman" w:cs="Times New Roman"/>
          <w:color w:val="000000" w:themeColor="text1"/>
          <w:lang w:val="en-US"/>
        </w:rPr>
        <w:t xml:space="preserve"> </w:t>
      </w:r>
      <w:r w:rsidRPr="002279A1">
        <w:rPr>
          <w:rFonts w:ascii="Times New Roman" w:hAnsi="Times New Roman" w:cs="Times New Roman"/>
          <w:color w:val="000000" w:themeColor="text1"/>
        </w:rPr>
        <w:t>rehabilitasi bagi pelaku KDRT menjadi sangat penting. Pertama, jika masalah psikologis ini tidak segera ditemukan dan diselesaikan, ada kemungkinan pelaku juga akan menyakiti orang-orang di sekitarnya selain pasangan atau anak-anaknya. Hal ini dapat menyebabkan reaksi berantai yang akan memperburuk masalah sosial seperti hubungan yang tegang dengan tetangga dan rekan kerja, serta masalah pekerjaan dan masalah lain seperti kesulitan keuangan.</w:t>
      </w:r>
    </w:p>
    <w:p w14:paraId="03B5F7E4" w14:textId="5CEFCD3C" w:rsidR="002D53BA" w:rsidRDefault="005C6B51" w:rsidP="00B10857">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5C6B51">
        <w:rPr>
          <w:rFonts w:ascii="Times New Roman" w:eastAsia="Times New Roman" w:hAnsi="Times New Roman" w:cs="Times New Roman"/>
          <w:color w:val="000000" w:themeColor="text1"/>
          <w:kern w:val="0"/>
        </w:rPr>
        <w:t xml:space="preserve">Pemulihan akan memakan waktu lebih lama jika ada masalah psikologis yang sudah ada, di samping tekanan tambahan seperti kehilangan pekerjaan karena tidak dapat mengendalikan emosi atau berurusan dengan polisi. </w:t>
      </w:r>
      <w:r w:rsidR="00B10857">
        <w:rPr>
          <w:rFonts w:ascii="Times New Roman" w:eastAsia="Times New Roman" w:hAnsi="Times New Roman" w:cs="Times New Roman"/>
          <w:color w:val="000000" w:themeColor="text1"/>
          <w:kern w:val="0"/>
        </w:rPr>
        <w:t xml:space="preserve">Sasaran KDRT </w:t>
      </w:r>
      <w:r w:rsidRPr="005C6B51">
        <w:rPr>
          <w:rFonts w:ascii="Times New Roman" w:eastAsia="Times New Roman" w:hAnsi="Times New Roman" w:cs="Times New Roman"/>
          <w:color w:val="000000" w:themeColor="text1"/>
          <w:kern w:val="0"/>
        </w:rPr>
        <w:t xml:space="preserve">mungkin masih </w:t>
      </w:r>
      <w:r w:rsidR="00B10857">
        <w:rPr>
          <w:rFonts w:ascii="Times New Roman" w:eastAsia="Times New Roman" w:hAnsi="Times New Roman" w:cs="Times New Roman"/>
          <w:color w:val="000000" w:themeColor="text1"/>
          <w:kern w:val="0"/>
        </w:rPr>
        <w:t>merasakan trauma karena</w:t>
      </w:r>
      <w:r w:rsidRPr="005C6B51">
        <w:rPr>
          <w:rFonts w:ascii="Times New Roman" w:eastAsia="Times New Roman" w:hAnsi="Times New Roman" w:cs="Times New Roman"/>
          <w:color w:val="000000" w:themeColor="text1"/>
          <w:kern w:val="0"/>
        </w:rPr>
        <w:t xml:space="preserve"> sikap negatif pelaku kekerasan meskipun mereka tidak dilukai secara fisik.</w:t>
      </w:r>
    </w:p>
    <w:p w14:paraId="7A2A988E" w14:textId="21A588DB" w:rsidR="002D53BA" w:rsidRDefault="00B4750C" w:rsidP="00B10857">
      <w:pPr>
        <w:shd w:val="clear" w:color="auto" w:fill="FFFFFF"/>
        <w:spacing w:after="0" w:line="240" w:lineRule="auto"/>
        <w:ind w:firstLine="720"/>
        <w:jc w:val="both"/>
        <w:rPr>
          <w:rFonts w:ascii="Times New Roman" w:eastAsia="Times New Roman" w:hAnsi="Times New Roman" w:cs="Times New Roman"/>
          <w:color w:val="000000" w:themeColor="text1"/>
          <w:kern w:val="0"/>
        </w:rPr>
      </w:pPr>
      <w:r w:rsidRPr="00B4750C">
        <w:rPr>
          <w:rFonts w:ascii="Times New Roman" w:eastAsia="Times New Roman" w:hAnsi="Times New Roman" w:cs="Times New Roman"/>
          <w:color w:val="000000" w:themeColor="text1"/>
          <w:kern w:val="0"/>
        </w:rPr>
        <w:t>Untuk menangani kekerasan dalam rumah tangga atau</w:t>
      </w:r>
      <w:r w:rsidR="00B10857">
        <w:rPr>
          <w:rFonts w:ascii="Times New Roman" w:eastAsia="Times New Roman" w:hAnsi="Times New Roman" w:cs="Times New Roman"/>
          <w:color w:val="000000" w:themeColor="text1"/>
          <w:kern w:val="0"/>
        </w:rPr>
        <w:t>pun</w:t>
      </w:r>
      <w:r w:rsidRPr="00B4750C">
        <w:rPr>
          <w:rFonts w:ascii="Times New Roman" w:eastAsia="Times New Roman" w:hAnsi="Times New Roman" w:cs="Times New Roman"/>
          <w:color w:val="000000" w:themeColor="text1"/>
          <w:kern w:val="0"/>
        </w:rPr>
        <w:t xml:space="preserve"> bentuk</w:t>
      </w:r>
      <w:r w:rsidR="00B10857">
        <w:rPr>
          <w:rFonts w:ascii="Times New Roman" w:eastAsia="Times New Roman" w:hAnsi="Times New Roman" w:cs="Times New Roman"/>
          <w:color w:val="000000" w:themeColor="text1"/>
          <w:kern w:val="0"/>
        </w:rPr>
        <w:t xml:space="preserve"> kekerasan lain</w:t>
      </w:r>
      <w:r w:rsidRPr="00B4750C">
        <w:rPr>
          <w:rFonts w:ascii="Times New Roman" w:eastAsia="Times New Roman" w:hAnsi="Times New Roman" w:cs="Times New Roman"/>
          <w:color w:val="000000" w:themeColor="text1"/>
          <w:kern w:val="0"/>
        </w:rPr>
        <w:t xml:space="preserve">, sangat penting bagi kita untuk menyadari </w:t>
      </w:r>
      <w:proofErr w:type="spellStart"/>
      <w:r>
        <w:rPr>
          <w:rFonts w:ascii="Times New Roman" w:eastAsia="Times New Roman" w:hAnsi="Times New Roman" w:cs="Times New Roman"/>
          <w:color w:val="000000" w:themeColor="text1"/>
          <w:kern w:val="0"/>
          <w:lang w:val="en-US"/>
        </w:rPr>
        <w:t>masalah</w:t>
      </w:r>
      <w:proofErr w:type="spellEnd"/>
      <w:r w:rsidRPr="00B4750C">
        <w:rPr>
          <w:rFonts w:ascii="Times New Roman" w:eastAsia="Times New Roman" w:hAnsi="Times New Roman" w:cs="Times New Roman"/>
          <w:color w:val="000000" w:themeColor="text1"/>
          <w:kern w:val="0"/>
        </w:rPr>
        <w:t xml:space="preserve"> kesehatan mental. Kekerasan dalam rumah tangga dapat terulang kembali pada keluarga baru di generasi berikutnya jika masalah psikologis pelaku tidak segera ditangani dan rantai sikap beracun tidak diputuskan.</w:t>
      </w:r>
    </w:p>
    <w:p w14:paraId="2F1D25CC" w14:textId="77777777" w:rsidR="00825D34" w:rsidRDefault="00825D34" w:rsidP="00B10857">
      <w:pPr>
        <w:shd w:val="clear" w:color="auto" w:fill="FFFFFF"/>
        <w:spacing w:after="0" w:line="240" w:lineRule="auto"/>
        <w:ind w:firstLine="720"/>
        <w:jc w:val="both"/>
        <w:rPr>
          <w:rFonts w:ascii="Times New Roman" w:eastAsia="Times New Roman" w:hAnsi="Times New Roman" w:cs="Times New Roman"/>
          <w:color w:val="000000" w:themeColor="text1"/>
          <w:kern w:val="0"/>
        </w:rPr>
      </w:pPr>
    </w:p>
    <w:p w14:paraId="67BE1DA9" w14:textId="5D90F699" w:rsidR="001713FC" w:rsidRPr="001713FC" w:rsidRDefault="002D53BA" w:rsidP="001713FC">
      <w:pPr>
        <w:pStyle w:val="ListParagraph"/>
        <w:numPr>
          <w:ilvl w:val="0"/>
          <w:numId w:val="9"/>
        </w:numPr>
        <w:spacing w:after="0" w:line="240" w:lineRule="auto"/>
        <w:jc w:val="both"/>
        <w:rPr>
          <w:rFonts w:ascii="Times New Roman" w:hAnsi="Times New Roman"/>
          <w:b/>
          <w:bCs/>
          <w:color w:val="000000" w:themeColor="text1"/>
          <w:sz w:val="24"/>
          <w:szCs w:val="24"/>
        </w:rPr>
      </w:pPr>
      <w:r w:rsidRPr="001713FC">
        <w:rPr>
          <w:rFonts w:ascii="Times New Roman" w:hAnsi="Times New Roman"/>
          <w:b/>
          <w:bCs/>
          <w:color w:val="000000" w:themeColor="text1"/>
          <w:sz w:val="24"/>
          <w:szCs w:val="24"/>
        </w:rPr>
        <w:t xml:space="preserve">Restorative Justice Dalam </w:t>
      </w:r>
      <w:proofErr w:type="spellStart"/>
      <w:r w:rsidRPr="001713FC">
        <w:rPr>
          <w:rFonts w:ascii="Times New Roman" w:hAnsi="Times New Roman"/>
          <w:b/>
          <w:bCs/>
          <w:color w:val="000000" w:themeColor="text1"/>
          <w:sz w:val="24"/>
          <w:szCs w:val="24"/>
        </w:rPr>
        <w:t>Penyelesaian</w:t>
      </w:r>
      <w:proofErr w:type="spellEnd"/>
      <w:r w:rsidRPr="001713FC">
        <w:rPr>
          <w:rFonts w:ascii="Times New Roman" w:hAnsi="Times New Roman"/>
          <w:b/>
          <w:bCs/>
          <w:color w:val="000000" w:themeColor="text1"/>
          <w:sz w:val="24"/>
          <w:szCs w:val="24"/>
        </w:rPr>
        <w:t xml:space="preserve">  KDRT</w:t>
      </w:r>
      <w:r w:rsidR="001713FC">
        <w:rPr>
          <w:rFonts w:ascii="Times New Roman" w:hAnsi="Times New Roman"/>
          <w:b/>
          <w:bCs/>
          <w:color w:val="000000" w:themeColor="text1"/>
          <w:sz w:val="24"/>
          <w:szCs w:val="24"/>
        </w:rPr>
        <w:t>.</w:t>
      </w:r>
    </w:p>
    <w:p w14:paraId="113E0B1F" w14:textId="23EEF9FE" w:rsidR="00841ECB" w:rsidRDefault="00841ECB" w:rsidP="00B10857">
      <w:pPr>
        <w:spacing w:line="240" w:lineRule="auto"/>
        <w:ind w:firstLine="436"/>
        <w:jc w:val="both"/>
        <w:rPr>
          <w:rFonts w:ascii="Times New Roman" w:hAnsi="Times New Roman" w:cs="Times New Roman"/>
          <w:sz w:val="24"/>
          <w:szCs w:val="24"/>
        </w:rPr>
      </w:pPr>
      <w:r w:rsidRPr="00841ECB">
        <w:rPr>
          <w:rFonts w:ascii="Times New Roman" w:hAnsi="Times New Roman" w:cs="Times New Roman"/>
          <w:sz w:val="24"/>
          <w:szCs w:val="24"/>
        </w:rPr>
        <w:t xml:space="preserve">Keadilan restoratif digambarkan oleh Tony Marshall sebagai </w:t>
      </w:r>
      <w:r>
        <w:rPr>
          <w:rFonts w:ascii="Times New Roman" w:hAnsi="Times New Roman" w:cs="Times New Roman"/>
          <w:sz w:val="24"/>
          <w:szCs w:val="24"/>
          <w:lang w:val="en-US"/>
        </w:rPr>
        <w:t>“</w:t>
      </w:r>
      <w:r w:rsidR="00B10857">
        <w:rPr>
          <w:rFonts w:ascii="Times New Roman" w:hAnsi="Times New Roman" w:cs="Times New Roman"/>
          <w:sz w:val="24"/>
          <w:szCs w:val="24"/>
        </w:rPr>
        <w:t>saat pemerosesan pihak yang memiliki kepentingan</w:t>
      </w:r>
      <w:r w:rsidRPr="00841ECB">
        <w:rPr>
          <w:rFonts w:ascii="Times New Roman" w:hAnsi="Times New Roman" w:cs="Times New Roman"/>
          <w:sz w:val="24"/>
          <w:szCs w:val="24"/>
        </w:rPr>
        <w:t xml:space="preserve"> dengan masalah pelanggaran berkumpul </w:t>
      </w:r>
      <w:r w:rsidR="00B10857">
        <w:rPr>
          <w:rFonts w:ascii="Times New Roman" w:hAnsi="Times New Roman" w:cs="Times New Roman"/>
          <w:sz w:val="24"/>
          <w:szCs w:val="24"/>
        </w:rPr>
        <w:t xml:space="preserve">agar </w:t>
      </w:r>
      <w:r w:rsidRPr="00841ECB">
        <w:rPr>
          <w:rFonts w:ascii="Times New Roman" w:hAnsi="Times New Roman" w:cs="Times New Roman"/>
          <w:sz w:val="24"/>
          <w:szCs w:val="24"/>
        </w:rPr>
        <w:t xml:space="preserve">memutuskan kolektif bagaimana menangani dan </w:t>
      </w:r>
      <w:r w:rsidR="00B10857">
        <w:rPr>
          <w:rFonts w:ascii="Times New Roman" w:hAnsi="Times New Roman" w:cs="Times New Roman"/>
          <w:sz w:val="24"/>
          <w:szCs w:val="24"/>
        </w:rPr>
        <w:t>mengurus</w:t>
      </w:r>
      <w:r w:rsidRPr="00841ECB">
        <w:rPr>
          <w:rFonts w:ascii="Times New Roman" w:hAnsi="Times New Roman" w:cs="Times New Roman"/>
          <w:sz w:val="24"/>
          <w:szCs w:val="24"/>
        </w:rPr>
        <w:t xml:space="preserve"> konsekuensi pelanggaran tersebut dan penerapannya di masa </w:t>
      </w:r>
      <w:r w:rsidR="00B10857">
        <w:rPr>
          <w:rFonts w:ascii="Times New Roman" w:hAnsi="Times New Roman" w:cs="Times New Roman"/>
          <w:sz w:val="24"/>
          <w:szCs w:val="24"/>
        </w:rPr>
        <w:t>akan mendatang</w:t>
      </w:r>
      <w:r w:rsidRPr="00841ECB">
        <w:rPr>
          <w:rFonts w:ascii="Times New Roman" w:hAnsi="Times New Roman" w:cs="Times New Roman"/>
          <w:sz w:val="24"/>
          <w:szCs w:val="24"/>
        </w:rPr>
        <w:t>.</w:t>
      </w:r>
      <w:r>
        <w:rPr>
          <w:rFonts w:ascii="Times New Roman" w:hAnsi="Times New Roman" w:cs="Times New Roman"/>
          <w:sz w:val="24"/>
          <w:szCs w:val="24"/>
          <w:lang w:val="en-US"/>
        </w:rPr>
        <w:t>”</w:t>
      </w:r>
      <w:r w:rsidRPr="00841ECB">
        <w:rPr>
          <w:rFonts w:ascii="Times New Roman" w:hAnsi="Times New Roman" w:cs="Times New Roman"/>
          <w:sz w:val="24"/>
          <w:szCs w:val="24"/>
        </w:rPr>
        <w:t xml:space="preserve"> Penerapan </w:t>
      </w:r>
      <w:r>
        <w:rPr>
          <w:rFonts w:ascii="Times New Roman" w:hAnsi="Times New Roman" w:cs="Times New Roman"/>
          <w:i/>
          <w:iCs/>
          <w:sz w:val="24"/>
          <w:szCs w:val="24"/>
          <w:lang w:val="en-US"/>
        </w:rPr>
        <w:t>restorative justice</w:t>
      </w:r>
      <w:r w:rsidRPr="00841ECB">
        <w:rPr>
          <w:rFonts w:ascii="Times New Roman" w:hAnsi="Times New Roman" w:cs="Times New Roman"/>
          <w:sz w:val="24"/>
          <w:szCs w:val="24"/>
        </w:rPr>
        <w:t xml:space="preserve"> didasarkan pada tiga ide dasar, termasuk:</w:t>
      </w:r>
    </w:p>
    <w:p w14:paraId="734B95DE" w14:textId="77777777" w:rsidR="00841ECB" w:rsidRDefault="00841ECB" w:rsidP="00841ECB">
      <w:pPr>
        <w:pStyle w:val="ListParagraph"/>
        <w:numPr>
          <w:ilvl w:val="2"/>
          <w:numId w:val="3"/>
        </w:numPr>
        <w:spacing w:line="240" w:lineRule="auto"/>
        <w:ind w:left="426"/>
        <w:jc w:val="both"/>
        <w:rPr>
          <w:rFonts w:ascii="Times New Roman" w:hAnsi="Times New Roman"/>
          <w:sz w:val="24"/>
          <w:szCs w:val="24"/>
        </w:rPr>
      </w:pPr>
      <w:r w:rsidRPr="00841ECB">
        <w:rPr>
          <w:rFonts w:ascii="Times New Roman" w:hAnsi="Times New Roman"/>
          <w:sz w:val="24"/>
          <w:szCs w:val="24"/>
        </w:rPr>
        <w:lastRenderedPageBreak/>
        <w:t xml:space="preserve">Orang yang </w:t>
      </w:r>
      <w:proofErr w:type="spellStart"/>
      <w:r w:rsidRPr="00841ECB">
        <w:rPr>
          <w:rFonts w:ascii="Times New Roman" w:hAnsi="Times New Roman"/>
          <w:sz w:val="24"/>
          <w:szCs w:val="24"/>
        </w:rPr>
        <w:t>dirugikan</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harus</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memiliki</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akses</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ke</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pemulihan</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sesuai</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dengan</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keadilan</w:t>
      </w:r>
      <w:proofErr w:type="spellEnd"/>
      <w:r w:rsidRPr="00841ECB">
        <w:rPr>
          <w:rFonts w:ascii="Times New Roman" w:hAnsi="Times New Roman"/>
          <w:sz w:val="24"/>
          <w:szCs w:val="24"/>
        </w:rPr>
        <w:t xml:space="preserve"> yang </w:t>
      </w:r>
      <w:proofErr w:type="spellStart"/>
      <w:r w:rsidRPr="00841ECB">
        <w:rPr>
          <w:rFonts w:ascii="Times New Roman" w:hAnsi="Times New Roman"/>
          <w:sz w:val="24"/>
          <w:szCs w:val="24"/>
        </w:rPr>
        <w:t>diminta</w:t>
      </w:r>
      <w:proofErr w:type="spellEnd"/>
      <w:r w:rsidRPr="00841ECB">
        <w:rPr>
          <w:rFonts w:ascii="Times New Roman" w:hAnsi="Times New Roman"/>
          <w:sz w:val="24"/>
          <w:szCs w:val="24"/>
        </w:rPr>
        <w:t>.</w:t>
      </w:r>
    </w:p>
    <w:p w14:paraId="396F0C8D" w14:textId="6A2E1133" w:rsidR="00841ECB" w:rsidRDefault="00841ECB" w:rsidP="00B10857">
      <w:pPr>
        <w:pStyle w:val="ListParagraph"/>
        <w:numPr>
          <w:ilvl w:val="2"/>
          <w:numId w:val="3"/>
        </w:numPr>
        <w:spacing w:line="240" w:lineRule="auto"/>
        <w:ind w:left="426"/>
        <w:jc w:val="both"/>
        <w:rPr>
          <w:rFonts w:ascii="Times New Roman" w:hAnsi="Times New Roman"/>
          <w:sz w:val="24"/>
          <w:szCs w:val="24"/>
        </w:rPr>
      </w:pPr>
      <w:proofErr w:type="spellStart"/>
      <w:r w:rsidRPr="00841ECB">
        <w:rPr>
          <w:rFonts w:ascii="Times New Roman" w:hAnsi="Times New Roman"/>
          <w:sz w:val="24"/>
          <w:szCs w:val="24"/>
        </w:rPr>
        <w:t>Setiap</w:t>
      </w:r>
      <w:proofErr w:type="spellEnd"/>
      <w:r w:rsidRPr="00841ECB">
        <w:rPr>
          <w:rFonts w:ascii="Times New Roman" w:hAnsi="Times New Roman"/>
          <w:sz w:val="24"/>
          <w:szCs w:val="24"/>
        </w:rPr>
        <w:t xml:space="preserve"> orang </w:t>
      </w:r>
      <w:r w:rsidR="00B10857">
        <w:rPr>
          <w:rFonts w:ascii="Times New Roman" w:hAnsi="Times New Roman"/>
          <w:sz w:val="24"/>
          <w:szCs w:val="24"/>
          <w:lang w:val="id-ID"/>
        </w:rPr>
        <w:t>memiliki keterlibatan</w:t>
      </w:r>
      <w:r w:rsidRPr="00841ECB">
        <w:rPr>
          <w:rFonts w:ascii="Times New Roman" w:hAnsi="Times New Roman"/>
          <w:sz w:val="24"/>
          <w:szCs w:val="24"/>
        </w:rPr>
        <w:t xml:space="preserve"> </w:t>
      </w:r>
      <w:proofErr w:type="spellStart"/>
      <w:r w:rsidRPr="00841ECB">
        <w:rPr>
          <w:rFonts w:ascii="Times New Roman" w:hAnsi="Times New Roman"/>
          <w:sz w:val="24"/>
          <w:szCs w:val="24"/>
        </w:rPr>
        <w:t>atau</w:t>
      </w:r>
      <w:proofErr w:type="spellEnd"/>
      <w:r w:rsidRPr="00841ECB">
        <w:rPr>
          <w:rFonts w:ascii="Times New Roman" w:hAnsi="Times New Roman"/>
          <w:sz w:val="24"/>
          <w:szCs w:val="24"/>
        </w:rPr>
        <w:t xml:space="preserve"> </w:t>
      </w:r>
      <w:r w:rsidR="00B10857">
        <w:rPr>
          <w:rFonts w:ascii="Times New Roman" w:hAnsi="Times New Roman"/>
          <w:sz w:val="24"/>
          <w:szCs w:val="24"/>
          <w:lang w:val="id-ID"/>
        </w:rPr>
        <w:t xml:space="preserve">merasakan </w:t>
      </w:r>
      <w:proofErr w:type="spellStart"/>
      <w:r w:rsidR="00B10857">
        <w:rPr>
          <w:rFonts w:ascii="Times New Roman" w:hAnsi="Times New Roman"/>
          <w:sz w:val="24"/>
          <w:szCs w:val="24"/>
          <w:lang w:val="id-ID"/>
        </w:rPr>
        <w:t>akbibat</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kejahatan</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harus</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diberi</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kesempatan</w:t>
      </w:r>
      <w:proofErr w:type="spellEnd"/>
      <w:r w:rsidRPr="00841ECB">
        <w:rPr>
          <w:rFonts w:ascii="Times New Roman" w:hAnsi="Times New Roman"/>
          <w:sz w:val="24"/>
          <w:szCs w:val="24"/>
        </w:rPr>
        <w:t xml:space="preserve"> </w:t>
      </w:r>
      <w:r w:rsidR="00B10857">
        <w:rPr>
          <w:rFonts w:ascii="Times New Roman" w:hAnsi="Times New Roman"/>
          <w:sz w:val="24"/>
          <w:szCs w:val="24"/>
          <w:lang w:val="id-ID"/>
        </w:rPr>
        <w:t>agar menunjukkan partisipasi</w:t>
      </w:r>
      <w:r w:rsidRPr="00841ECB">
        <w:rPr>
          <w:rFonts w:ascii="Times New Roman" w:hAnsi="Times New Roman"/>
          <w:sz w:val="24"/>
          <w:szCs w:val="24"/>
        </w:rPr>
        <w:t xml:space="preserve"> </w:t>
      </w:r>
      <w:proofErr w:type="spellStart"/>
      <w:r w:rsidRPr="00841ECB">
        <w:rPr>
          <w:rFonts w:ascii="Times New Roman" w:hAnsi="Times New Roman"/>
          <w:sz w:val="24"/>
          <w:szCs w:val="24"/>
        </w:rPr>
        <w:t>secara</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aktif</w:t>
      </w:r>
      <w:proofErr w:type="spellEnd"/>
      <w:r w:rsidRPr="00841ECB">
        <w:rPr>
          <w:rFonts w:ascii="Times New Roman" w:hAnsi="Times New Roman"/>
          <w:sz w:val="24"/>
          <w:szCs w:val="24"/>
        </w:rPr>
        <w:t xml:space="preserve"> </w:t>
      </w:r>
      <w:r w:rsidR="00B10857">
        <w:rPr>
          <w:rFonts w:ascii="Times New Roman" w:hAnsi="Times New Roman"/>
          <w:sz w:val="24"/>
          <w:szCs w:val="24"/>
          <w:lang w:val="id-ID"/>
        </w:rPr>
        <w:t>pada</w:t>
      </w:r>
      <w:r w:rsidRPr="00841ECB">
        <w:rPr>
          <w:rFonts w:ascii="Times New Roman" w:hAnsi="Times New Roman"/>
          <w:sz w:val="24"/>
          <w:szCs w:val="24"/>
        </w:rPr>
        <w:t xml:space="preserve"> </w:t>
      </w:r>
      <w:proofErr w:type="spellStart"/>
      <w:r w:rsidRPr="00841ECB">
        <w:rPr>
          <w:rFonts w:ascii="Times New Roman" w:hAnsi="Times New Roman"/>
          <w:sz w:val="24"/>
          <w:szCs w:val="24"/>
        </w:rPr>
        <w:t>tindak</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lanjut</w:t>
      </w:r>
      <w:proofErr w:type="spellEnd"/>
      <w:r w:rsidRPr="00841ECB">
        <w:rPr>
          <w:rFonts w:ascii="Times New Roman" w:hAnsi="Times New Roman"/>
          <w:sz w:val="24"/>
          <w:szCs w:val="24"/>
        </w:rPr>
        <w:t xml:space="preserve">. </w:t>
      </w:r>
    </w:p>
    <w:p w14:paraId="1E28463A" w14:textId="4B276CF2" w:rsidR="00841ECB" w:rsidRPr="00841ECB" w:rsidRDefault="00841ECB" w:rsidP="007C67BE">
      <w:pPr>
        <w:pStyle w:val="ListParagraph"/>
        <w:numPr>
          <w:ilvl w:val="2"/>
          <w:numId w:val="3"/>
        </w:numPr>
        <w:spacing w:after="0" w:line="240" w:lineRule="auto"/>
        <w:ind w:left="426"/>
        <w:jc w:val="both"/>
        <w:rPr>
          <w:rFonts w:ascii="Times New Roman" w:hAnsi="Times New Roman"/>
          <w:sz w:val="24"/>
          <w:szCs w:val="24"/>
        </w:rPr>
      </w:pPr>
      <w:r w:rsidRPr="00841ECB">
        <w:rPr>
          <w:rFonts w:ascii="Times New Roman" w:hAnsi="Times New Roman"/>
          <w:sz w:val="24"/>
          <w:szCs w:val="24"/>
        </w:rPr>
        <w:t xml:space="preserve">Masyarakat </w:t>
      </w:r>
      <w:proofErr w:type="spellStart"/>
      <w:r w:rsidRPr="00841ECB">
        <w:rPr>
          <w:rFonts w:ascii="Times New Roman" w:hAnsi="Times New Roman"/>
          <w:sz w:val="24"/>
          <w:szCs w:val="24"/>
        </w:rPr>
        <w:t>membangun</w:t>
      </w:r>
      <w:proofErr w:type="spellEnd"/>
      <w:r w:rsidRPr="00841ECB">
        <w:rPr>
          <w:rFonts w:ascii="Times New Roman" w:hAnsi="Times New Roman"/>
          <w:sz w:val="24"/>
          <w:szCs w:val="24"/>
        </w:rPr>
        <w:t xml:space="preserve"> dan </w:t>
      </w:r>
      <w:proofErr w:type="spellStart"/>
      <w:r>
        <w:rPr>
          <w:rFonts w:ascii="Times New Roman" w:hAnsi="Times New Roman"/>
          <w:sz w:val="24"/>
          <w:szCs w:val="24"/>
        </w:rPr>
        <w:t>memelihara</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sementara</w:t>
      </w:r>
      <w:proofErr w:type="spellEnd"/>
      <w:r w:rsidRPr="00841ECB">
        <w:rPr>
          <w:rFonts w:ascii="Times New Roman" w:hAnsi="Times New Roman"/>
          <w:sz w:val="24"/>
          <w:szCs w:val="24"/>
        </w:rPr>
        <w:t xml:space="preserve"> </w:t>
      </w:r>
      <w:proofErr w:type="spellStart"/>
      <w:r w:rsidRPr="00841ECB">
        <w:rPr>
          <w:rFonts w:ascii="Times New Roman" w:hAnsi="Times New Roman"/>
          <w:sz w:val="24"/>
          <w:szCs w:val="24"/>
        </w:rPr>
        <w:t>pemerintah</w:t>
      </w:r>
      <w:proofErr w:type="spellEnd"/>
      <w:r w:rsidRPr="00841ECB">
        <w:rPr>
          <w:rFonts w:ascii="Times New Roman" w:hAnsi="Times New Roman"/>
          <w:sz w:val="24"/>
          <w:szCs w:val="24"/>
        </w:rPr>
        <w:t xml:space="preserve"> </w:t>
      </w:r>
      <w:r w:rsidR="00B10857">
        <w:rPr>
          <w:rFonts w:ascii="Times New Roman" w:hAnsi="Times New Roman"/>
          <w:sz w:val="24"/>
          <w:szCs w:val="24"/>
          <w:lang w:val="id-ID"/>
        </w:rPr>
        <w:t>memiliki peran saat</w:t>
      </w:r>
      <w:r w:rsidRPr="00841ECB">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ketertiban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sidRPr="00841ECB">
        <w:rPr>
          <w:rFonts w:ascii="Times New Roman" w:hAnsi="Times New Roman"/>
          <w:sz w:val="24"/>
          <w:szCs w:val="24"/>
        </w:rPr>
        <w:t>.</w:t>
      </w:r>
    </w:p>
    <w:p w14:paraId="6CF634F2" w14:textId="29741645" w:rsidR="003C2A46" w:rsidRDefault="001E2774" w:rsidP="007C67BE">
      <w:pPr>
        <w:spacing w:after="0" w:line="240" w:lineRule="auto"/>
        <w:ind w:left="76" w:firstLine="720"/>
        <w:jc w:val="both"/>
        <w:rPr>
          <w:rFonts w:ascii="Times New Roman" w:hAnsi="Times New Roman" w:cs="Times New Roman"/>
          <w:color w:val="000000" w:themeColor="text1"/>
          <w:sz w:val="24"/>
          <w:szCs w:val="24"/>
          <w:lang w:val="en-US"/>
        </w:rPr>
      </w:pPr>
      <w:r>
        <w:rPr>
          <w:rFonts w:ascii="Times New Roman" w:hAnsi="Times New Roman" w:cs="Times New Roman"/>
          <w:i/>
          <w:iCs/>
          <w:color w:val="000000" w:themeColor="text1"/>
          <w:sz w:val="24"/>
          <w:szCs w:val="24"/>
          <w:lang w:val="en-US"/>
        </w:rPr>
        <w:t xml:space="preserve">Restorative justice </w:t>
      </w:r>
      <w:r w:rsidR="00B10857">
        <w:rPr>
          <w:rFonts w:ascii="Times New Roman" w:hAnsi="Times New Roman" w:cs="Times New Roman"/>
          <w:color w:val="000000" w:themeColor="text1"/>
          <w:sz w:val="24"/>
          <w:szCs w:val="24"/>
        </w:rPr>
        <w:t>merupakan menyelesaikan</w:t>
      </w:r>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perkara</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tindak</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pidana</w:t>
      </w:r>
      <w:proofErr w:type="spellEnd"/>
      <w:r w:rsidRPr="001E2774">
        <w:rPr>
          <w:rFonts w:ascii="Times New Roman" w:hAnsi="Times New Roman" w:cs="Times New Roman"/>
          <w:color w:val="000000" w:themeColor="text1"/>
          <w:sz w:val="24"/>
          <w:szCs w:val="24"/>
          <w:lang w:val="en-US"/>
        </w:rPr>
        <w:t xml:space="preserve"> </w:t>
      </w:r>
      <w:proofErr w:type="spellStart"/>
      <w:r w:rsidR="00B10857">
        <w:rPr>
          <w:rFonts w:ascii="Times New Roman" w:hAnsi="Times New Roman" w:cs="Times New Roman"/>
          <w:color w:val="000000" w:themeColor="text1"/>
          <w:sz w:val="24"/>
          <w:szCs w:val="24"/>
        </w:rPr>
        <w:t>memperlibatkan</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pelaku</w:t>
      </w:r>
      <w:proofErr w:type="spellEnd"/>
      <w:r w:rsidRPr="001E2774">
        <w:rPr>
          <w:rFonts w:ascii="Times New Roman" w:hAnsi="Times New Roman" w:cs="Times New Roman"/>
          <w:color w:val="000000" w:themeColor="text1"/>
          <w:sz w:val="24"/>
          <w:szCs w:val="24"/>
          <w:lang w:val="en-US"/>
        </w:rPr>
        <w:t xml:space="preserve">, korban, </w:t>
      </w:r>
      <w:r w:rsidR="00B10857">
        <w:rPr>
          <w:rFonts w:ascii="Times New Roman" w:hAnsi="Times New Roman" w:cs="Times New Roman"/>
          <w:color w:val="000000" w:themeColor="text1"/>
          <w:sz w:val="24"/>
          <w:szCs w:val="24"/>
        </w:rPr>
        <w:t>ataupun</w:t>
      </w:r>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keluarga</w:t>
      </w:r>
      <w:proofErr w:type="spellEnd"/>
      <w:r w:rsidRPr="001E2774">
        <w:rPr>
          <w:rFonts w:ascii="Times New Roman" w:hAnsi="Times New Roman" w:cs="Times New Roman"/>
          <w:color w:val="000000" w:themeColor="text1"/>
          <w:sz w:val="24"/>
          <w:szCs w:val="24"/>
          <w:lang w:val="en-US"/>
        </w:rPr>
        <w:t xml:space="preserve"> korban </w:t>
      </w:r>
      <w:r w:rsidR="00B10857">
        <w:rPr>
          <w:rFonts w:ascii="Times New Roman" w:hAnsi="Times New Roman" w:cs="Times New Roman"/>
          <w:color w:val="000000" w:themeColor="text1"/>
          <w:sz w:val="24"/>
          <w:szCs w:val="24"/>
        </w:rPr>
        <w:t>bahkan</w:t>
      </w:r>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pihak</w:t>
      </w:r>
      <w:proofErr w:type="spellEnd"/>
      <w:r w:rsidRPr="001E2774">
        <w:rPr>
          <w:rFonts w:ascii="Times New Roman" w:hAnsi="Times New Roman" w:cs="Times New Roman"/>
          <w:color w:val="000000" w:themeColor="text1"/>
          <w:sz w:val="24"/>
          <w:szCs w:val="24"/>
          <w:lang w:val="en-US"/>
        </w:rPr>
        <w:t xml:space="preserve"> yang </w:t>
      </w:r>
      <w:proofErr w:type="spellStart"/>
      <w:r w:rsidRPr="001E2774">
        <w:rPr>
          <w:rFonts w:ascii="Times New Roman" w:hAnsi="Times New Roman" w:cs="Times New Roman"/>
          <w:color w:val="000000" w:themeColor="text1"/>
          <w:sz w:val="24"/>
          <w:szCs w:val="24"/>
          <w:lang w:val="en-US"/>
        </w:rPr>
        <w:t>terkait</w:t>
      </w:r>
      <w:proofErr w:type="spellEnd"/>
      <w:r w:rsidRPr="001E2774">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 xml:space="preserve">pada tercapainya </w:t>
      </w:r>
      <w:proofErr w:type="spellStart"/>
      <w:r w:rsidRPr="001E2774">
        <w:rPr>
          <w:rFonts w:ascii="Times New Roman" w:hAnsi="Times New Roman" w:cs="Times New Roman"/>
          <w:color w:val="000000" w:themeColor="text1"/>
          <w:sz w:val="24"/>
          <w:szCs w:val="24"/>
          <w:lang w:val="en-US"/>
        </w:rPr>
        <w:t>keadilan</w:t>
      </w:r>
      <w:proofErr w:type="spellEnd"/>
      <w:r w:rsidRPr="001E2774">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untuk</w:t>
      </w:r>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semua</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pihak</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demikian</w:t>
      </w:r>
      <w:proofErr w:type="spellEnd"/>
      <w:r w:rsidRPr="001E2774">
        <w:rPr>
          <w:rFonts w:ascii="Times New Roman" w:hAnsi="Times New Roman" w:cs="Times New Roman"/>
          <w:color w:val="000000" w:themeColor="text1"/>
          <w:sz w:val="24"/>
          <w:szCs w:val="24"/>
          <w:lang w:val="en-US"/>
        </w:rPr>
        <w:t xml:space="preserve"> </w:t>
      </w:r>
      <w:proofErr w:type="spellStart"/>
      <w:r w:rsidRPr="001E2774">
        <w:rPr>
          <w:rFonts w:ascii="Times New Roman" w:hAnsi="Times New Roman" w:cs="Times New Roman"/>
          <w:color w:val="000000" w:themeColor="text1"/>
          <w:sz w:val="24"/>
          <w:szCs w:val="24"/>
          <w:lang w:val="en-US"/>
        </w:rPr>
        <w:t>bunyi</w:t>
      </w:r>
      <w:proofErr w:type="spellEnd"/>
      <w:r w:rsidRPr="001E2774">
        <w:rPr>
          <w:rFonts w:ascii="Times New Roman" w:hAnsi="Times New Roman" w:cs="Times New Roman"/>
          <w:color w:val="000000" w:themeColor="text1"/>
          <w:sz w:val="24"/>
          <w:szCs w:val="24"/>
          <w:lang w:val="en-US"/>
        </w:rPr>
        <w:t xml:space="preserve"> </w:t>
      </w:r>
      <w:r w:rsidRPr="00F21D84">
        <w:rPr>
          <w:rFonts w:ascii="Times New Roman" w:hAnsi="Times New Roman" w:cs="Times New Roman"/>
          <w:color w:val="000000" w:themeColor="text1"/>
          <w:sz w:val="24"/>
          <w:szCs w:val="24"/>
          <w:lang w:val="en-US"/>
        </w:rPr>
        <w:t xml:space="preserve">Pasal 1 </w:t>
      </w:r>
      <w:proofErr w:type="spellStart"/>
      <w:r w:rsidRPr="00F21D84">
        <w:rPr>
          <w:rFonts w:ascii="Times New Roman" w:hAnsi="Times New Roman" w:cs="Times New Roman"/>
          <w:color w:val="000000" w:themeColor="text1"/>
          <w:sz w:val="24"/>
          <w:szCs w:val="24"/>
          <w:lang w:val="en-US"/>
        </w:rPr>
        <w:t>angka</w:t>
      </w:r>
      <w:proofErr w:type="spellEnd"/>
      <w:r w:rsidRPr="00F21D84">
        <w:rPr>
          <w:rFonts w:ascii="Times New Roman" w:hAnsi="Times New Roman" w:cs="Times New Roman"/>
          <w:color w:val="000000" w:themeColor="text1"/>
          <w:sz w:val="24"/>
          <w:szCs w:val="24"/>
          <w:lang w:val="en-US"/>
        </w:rPr>
        <w:t xml:space="preserve"> 27 </w:t>
      </w:r>
      <w:proofErr w:type="spellStart"/>
      <w:r w:rsidRPr="00F21D84">
        <w:rPr>
          <w:rFonts w:ascii="Times New Roman" w:hAnsi="Times New Roman" w:cs="Times New Roman"/>
          <w:color w:val="000000" w:themeColor="text1"/>
          <w:sz w:val="24"/>
          <w:szCs w:val="24"/>
          <w:lang w:val="en-US"/>
        </w:rPr>
        <w:t>Peraturan</w:t>
      </w:r>
      <w:proofErr w:type="spellEnd"/>
      <w:r w:rsidRPr="00F21D84">
        <w:rPr>
          <w:rFonts w:ascii="Times New Roman" w:hAnsi="Times New Roman" w:cs="Times New Roman"/>
          <w:color w:val="000000" w:themeColor="text1"/>
          <w:sz w:val="24"/>
          <w:szCs w:val="24"/>
          <w:lang w:val="en-US"/>
        </w:rPr>
        <w:t xml:space="preserve"> </w:t>
      </w:r>
      <w:proofErr w:type="spellStart"/>
      <w:r w:rsidRPr="00F21D84">
        <w:rPr>
          <w:rFonts w:ascii="Times New Roman" w:hAnsi="Times New Roman" w:cs="Times New Roman"/>
          <w:color w:val="000000" w:themeColor="text1"/>
          <w:sz w:val="24"/>
          <w:szCs w:val="24"/>
          <w:lang w:val="en-US"/>
        </w:rPr>
        <w:t>Kepala</w:t>
      </w:r>
      <w:proofErr w:type="spellEnd"/>
      <w:r w:rsidRPr="00F21D84">
        <w:rPr>
          <w:rFonts w:ascii="Times New Roman" w:hAnsi="Times New Roman" w:cs="Times New Roman"/>
          <w:color w:val="000000" w:themeColor="text1"/>
          <w:sz w:val="24"/>
          <w:szCs w:val="24"/>
          <w:lang w:val="en-US"/>
        </w:rPr>
        <w:t xml:space="preserve"> </w:t>
      </w:r>
      <w:proofErr w:type="spellStart"/>
      <w:r w:rsidRPr="00F21D84">
        <w:rPr>
          <w:rFonts w:ascii="Times New Roman" w:hAnsi="Times New Roman" w:cs="Times New Roman"/>
          <w:color w:val="000000" w:themeColor="text1"/>
          <w:sz w:val="24"/>
          <w:szCs w:val="24"/>
          <w:lang w:val="en-US"/>
        </w:rPr>
        <w:t>Kepolisian</w:t>
      </w:r>
      <w:proofErr w:type="spellEnd"/>
      <w:r w:rsidRPr="00F21D84">
        <w:rPr>
          <w:rFonts w:ascii="Times New Roman" w:hAnsi="Times New Roman" w:cs="Times New Roman"/>
          <w:color w:val="000000" w:themeColor="text1"/>
          <w:sz w:val="24"/>
          <w:szCs w:val="24"/>
          <w:lang w:val="en-US"/>
        </w:rPr>
        <w:t xml:space="preserve"> Negara RI </w:t>
      </w:r>
      <w:proofErr w:type="spellStart"/>
      <w:r w:rsidRPr="00F21D84">
        <w:rPr>
          <w:rFonts w:ascii="Times New Roman" w:hAnsi="Times New Roman" w:cs="Times New Roman"/>
          <w:color w:val="000000" w:themeColor="text1"/>
          <w:sz w:val="24"/>
          <w:szCs w:val="24"/>
          <w:lang w:val="en-US"/>
        </w:rPr>
        <w:t>Nomor</w:t>
      </w:r>
      <w:proofErr w:type="spellEnd"/>
      <w:r w:rsidRPr="00F21D84">
        <w:rPr>
          <w:rFonts w:ascii="Times New Roman" w:hAnsi="Times New Roman" w:cs="Times New Roman"/>
          <w:color w:val="000000" w:themeColor="text1"/>
          <w:sz w:val="24"/>
          <w:szCs w:val="24"/>
          <w:lang w:val="en-US"/>
        </w:rPr>
        <w:t xml:space="preserve"> 6 </w:t>
      </w:r>
      <w:proofErr w:type="spellStart"/>
      <w:r w:rsidRPr="00F21D84">
        <w:rPr>
          <w:rFonts w:ascii="Times New Roman" w:hAnsi="Times New Roman" w:cs="Times New Roman"/>
          <w:color w:val="000000" w:themeColor="text1"/>
          <w:sz w:val="24"/>
          <w:szCs w:val="24"/>
          <w:lang w:val="en-US"/>
        </w:rPr>
        <w:t>Tahun</w:t>
      </w:r>
      <w:proofErr w:type="spellEnd"/>
      <w:r w:rsidRPr="00F21D84">
        <w:rPr>
          <w:rFonts w:ascii="Times New Roman" w:hAnsi="Times New Roman" w:cs="Times New Roman"/>
          <w:color w:val="000000" w:themeColor="text1"/>
          <w:sz w:val="24"/>
          <w:szCs w:val="24"/>
          <w:lang w:val="en-US"/>
        </w:rPr>
        <w:t xml:space="preserve"> 2019 </w:t>
      </w:r>
      <w:r w:rsidR="00B10857">
        <w:rPr>
          <w:rFonts w:ascii="Times New Roman" w:hAnsi="Times New Roman" w:cs="Times New Roman"/>
          <w:color w:val="000000" w:themeColor="text1"/>
          <w:sz w:val="24"/>
          <w:szCs w:val="24"/>
        </w:rPr>
        <w:t>mengenai</w:t>
      </w:r>
      <w:r w:rsidRPr="00F21D84">
        <w:rPr>
          <w:rFonts w:ascii="Times New Roman" w:hAnsi="Times New Roman" w:cs="Times New Roman"/>
          <w:color w:val="000000" w:themeColor="text1"/>
          <w:sz w:val="24"/>
          <w:szCs w:val="24"/>
          <w:lang w:val="en-US"/>
        </w:rPr>
        <w:t xml:space="preserve"> </w:t>
      </w:r>
      <w:proofErr w:type="spellStart"/>
      <w:r w:rsidRPr="00F21D84">
        <w:rPr>
          <w:rFonts w:ascii="Times New Roman" w:hAnsi="Times New Roman" w:cs="Times New Roman"/>
          <w:color w:val="000000" w:themeColor="text1"/>
          <w:sz w:val="24"/>
          <w:szCs w:val="24"/>
          <w:lang w:val="en-US"/>
        </w:rPr>
        <w:t>Penyidikan</w:t>
      </w:r>
      <w:proofErr w:type="spellEnd"/>
      <w:r w:rsidRPr="00F21D84">
        <w:rPr>
          <w:rFonts w:ascii="Times New Roman" w:hAnsi="Times New Roman" w:cs="Times New Roman"/>
          <w:color w:val="000000" w:themeColor="text1"/>
          <w:sz w:val="24"/>
          <w:szCs w:val="24"/>
          <w:lang w:val="en-US"/>
        </w:rPr>
        <w:t xml:space="preserve"> </w:t>
      </w:r>
      <w:proofErr w:type="spellStart"/>
      <w:r w:rsidRPr="00F21D84">
        <w:rPr>
          <w:rFonts w:ascii="Times New Roman" w:hAnsi="Times New Roman" w:cs="Times New Roman"/>
          <w:color w:val="000000" w:themeColor="text1"/>
          <w:sz w:val="24"/>
          <w:szCs w:val="24"/>
          <w:lang w:val="en-US"/>
        </w:rPr>
        <w:t>Tindak</w:t>
      </w:r>
      <w:proofErr w:type="spellEnd"/>
      <w:r w:rsidRPr="00F21D84">
        <w:rPr>
          <w:rFonts w:ascii="Times New Roman" w:hAnsi="Times New Roman" w:cs="Times New Roman"/>
          <w:color w:val="000000" w:themeColor="text1"/>
          <w:sz w:val="24"/>
          <w:szCs w:val="24"/>
          <w:lang w:val="en-US"/>
        </w:rPr>
        <w:t xml:space="preserve"> </w:t>
      </w:r>
      <w:proofErr w:type="spellStart"/>
      <w:r w:rsidRPr="00F21D84">
        <w:rPr>
          <w:rFonts w:ascii="Times New Roman" w:hAnsi="Times New Roman" w:cs="Times New Roman"/>
          <w:color w:val="000000" w:themeColor="text1"/>
          <w:sz w:val="24"/>
          <w:szCs w:val="24"/>
          <w:lang w:val="en-US"/>
        </w:rPr>
        <w:t>Pidana</w:t>
      </w:r>
      <w:proofErr w:type="spellEnd"/>
      <w:r w:rsidR="00B10857">
        <w:rPr>
          <w:rFonts w:ascii="Times New Roman" w:hAnsi="Times New Roman" w:cs="Times New Roman"/>
          <w:color w:val="000000" w:themeColor="text1"/>
          <w:sz w:val="24"/>
          <w:szCs w:val="24"/>
          <w:lang w:val="en-US"/>
        </w:rPr>
        <w:t>.</w:t>
      </w:r>
    </w:p>
    <w:p w14:paraId="6A0F753A" w14:textId="3FB47C9D" w:rsidR="003C2A46" w:rsidRDefault="003C2A46" w:rsidP="007C67BE">
      <w:pPr>
        <w:spacing w:after="0" w:line="240" w:lineRule="auto"/>
        <w:ind w:firstLine="567"/>
        <w:jc w:val="both"/>
        <w:rPr>
          <w:rFonts w:ascii="Times New Roman" w:hAnsi="Times New Roman" w:cs="Times New Roman"/>
          <w:color w:val="000000" w:themeColor="text1"/>
          <w:sz w:val="24"/>
          <w:szCs w:val="24"/>
          <w:lang w:val="en-US"/>
        </w:rPr>
      </w:pPr>
      <w:proofErr w:type="spellStart"/>
      <w:r w:rsidRPr="003C2A46">
        <w:rPr>
          <w:rFonts w:ascii="Times New Roman" w:hAnsi="Times New Roman" w:cs="Times New Roman"/>
          <w:color w:val="000000" w:themeColor="text1"/>
          <w:sz w:val="24"/>
          <w:szCs w:val="24"/>
          <w:lang w:val="en-US"/>
        </w:rPr>
        <w:t>Pekerja</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sosial</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Peksos</w:t>
      </w:r>
      <w:proofErr w:type="spellEnd"/>
      <w:r w:rsidRPr="003C2A46">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pembimbing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kemasyarakatan</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tokoh</w:t>
      </w:r>
      <w:proofErr w:type="spellEnd"/>
      <w:r w:rsidRPr="003C2A46">
        <w:rPr>
          <w:rFonts w:ascii="Times New Roman" w:hAnsi="Times New Roman" w:cs="Times New Roman"/>
          <w:color w:val="000000" w:themeColor="text1"/>
          <w:sz w:val="24"/>
          <w:szCs w:val="24"/>
          <w:lang w:val="en-US"/>
        </w:rPr>
        <w:t xml:space="preserve"> agama, dan </w:t>
      </w:r>
      <w:proofErr w:type="spellStart"/>
      <w:r w:rsidRPr="003C2A46">
        <w:rPr>
          <w:rFonts w:ascii="Times New Roman" w:hAnsi="Times New Roman" w:cs="Times New Roman"/>
          <w:color w:val="000000" w:themeColor="text1"/>
          <w:sz w:val="24"/>
          <w:szCs w:val="24"/>
          <w:lang w:val="en-US"/>
        </w:rPr>
        <w:t>tokoh</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adat</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atau</w:t>
      </w:r>
      <w:proofErr w:type="spellEnd"/>
      <w:r w:rsidR="00B10857">
        <w:rPr>
          <w:rFonts w:ascii="Times New Roman" w:hAnsi="Times New Roman" w:cs="Times New Roman"/>
          <w:color w:val="000000" w:themeColor="text1"/>
          <w:sz w:val="24"/>
          <w:szCs w:val="24"/>
        </w:rPr>
        <w:t>pun</w:t>
      </w:r>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pemimpin</w:t>
      </w:r>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kepentingan</w:t>
      </w:r>
      <w:proofErr w:type="spellEnd"/>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agar</w:t>
      </w:r>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bersama</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mengupayakan</w:t>
      </w:r>
      <w:proofErr w:type="spellEnd"/>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penuntasan dengan keadilan</w:t>
      </w:r>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terhadap</w:t>
      </w:r>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perdamaian</w:t>
      </w:r>
      <w:proofErr w:type="spellEnd"/>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yang berfokus pada pilihan</w:t>
      </w:r>
      <w:r w:rsidRPr="003C2A46">
        <w:rPr>
          <w:rFonts w:ascii="Times New Roman" w:hAnsi="Times New Roman" w:cs="Times New Roman"/>
          <w:color w:val="000000" w:themeColor="text1"/>
          <w:sz w:val="24"/>
          <w:szCs w:val="24"/>
          <w:lang w:val="en-US"/>
        </w:rPr>
        <w:t xml:space="preserve"> </w:t>
      </w:r>
      <w:r w:rsidR="00B10857">
        <w:rPr>
          <w:rFonts w:ascii="Times New Roman" w:hAnsi="Times New Roman" w:cs="Times New Roman"/>
          <w:color w:val="000000" w:themeColor="text1"/>
          <w:sz w:val="24"/>
          <w:szCs w:val="24"/>
        </w:rPr>
        <w:t>ulang</w:t>
      </w:r>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ke</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situasi</w:t>
      </w:r>
      <w:proofErr w:type="spellEnd"/>
      <w:r w:rsidRPr="003C2A46">
        <w:rPr>
          <w:rFonts w:ascii="Times New Roman" w:hAnsi="Times New Roman" w:cs="Times New Roman"/>
          <w:color w:val="000000" w:themeColor="text1"/>
          <w:sz w:val="24"/>
          <w:szCs w:val="24"/>
          <w:lang w:val="en-US"/>
        </w:rPr>
        <w:t xml:space="preserve"> </w:t>
      </w:r>
      <w:proofErr w:type="spellStart"/>
      <w:r w:rsidRPr="003C2A46">
        <w:rPr>
          <w:rFonts w:ascii="Times New Roman" w:hAnsi="Times New Roman" w:cs="Times New Roman"/>
          <w:color w:val="000000" w:themeColor="text1"/>
          <w:sz w:val="24"/>
          <w:szCs w:val="24"/>
          <w:lang w:val="en-US"/>
        </w:rPr>
        <w:t>awal</w:t>
      </w:r>
      <w:proofErr w:type="spellEnd"/>
      <w:r w:rsidRPr="003C2A46">
        <w:rPr>
          <w:rFonts w:ascii="Times New Roman" w:hAnsi="Times New Roman" w:cs="Times New Roman"/>
          <w:color w:val="000000" w:themeColor="text1"/>
          <w:sz w:val="24"/>
          <w:szCs w:val="24"/>
          <w:lang w:val="en-US"/>
        </w:rPr>
        <w:t xml:space="preserve">. </w:t>
      </w:r>
    </w:p>
    <w:p w14:paraId="1E09B6AE" w14:textId="72AB9FB3" w:rsidR="002D53BA" w:rsidRPr="00B10857" w:rsidRDefault="002D53BA" w:rsidP="007C67BE">
      <w:pPr>
        <w:pStyle w:val="ListParagraph"/>
        <w:spacing w:after="0" w:line="240" w:lineRule="auto"/>
        <w:ind w:left="0" w:firstLine="720"/>
        <w:jc w:val="both"/>
        <w:rPr>
          <w:rFonts w:ascii="Times New Roman" w:hAnsi="Times New Roman"/>
          <w:color w:val="000000" w:themeColor="text1"/>
          <w:sz w:val="24"/>
          <w:szCs w:val="24"/>
          <w:lang w:val="id-ID"/>
        </w:rPr>
      </w:pPr>
      <w:proofErr w:type="spellStart"/>
      <w:r w:rsidRPr="00F21D84">
        <w:rPr>
          <w:rFonts w:ascii="Times New Roman" w:hAnsi="Times New Roman"/>
          <w:color w:val="000000" w:themeColor="text1"/>
          <w:sz w:val="24"/>
          <w:szCs w:val="24"/>
        </w:rPr>
        <w:t>Pedoman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penanganan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Penyelesaian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perkara</w:t>
      </w:r>
      <w:proofErr w:type="spellEnd"/>
      <w:r w:rsidRPr="00F21D84">
        <w:rPr>
          <w:rFonts w:ascii="Times New Roman" w:hAnsi="Times New Roman"/>
          <w:color w:val="000000" w:themeColor="text1"/>
          <w:sz w:val="24"/>
          <w:szCs w:val="24"/>
        </w:rPr>
        <w:t xml:space="preserve"> </w:t>
      </w:r>
      <w:r w:rsidR="00B10857">
        <w:rPr>
          <w:rFonts w:ascii="Times New Roman" w:hAnsi="Times New Roman"/>
          <w:color w:val="000000" w:themeColor="text1"/>
          <w:sz w:val="24"/>
          <w:szCs w:val="24"/>
          <w:lang w:val="id-ID"/>
        </w:rPr>
        <w:t>melakukan pendekatan</w:t>
      </w:r>
      <w:r w:rsidRPr="00F21D84">
        <w:rPr>
          <w:rFonts w:ascii="Times New Roman" w:hAnsi="Times New Roman"/>
          <w:color w:val="000000" w:themeColor="text1"/>
          <w:sz w:val="24"/>
          <w:szCs w:val="24"/>
        </w:rPr>
        <w:t xml:space="preserve"> </w:t>
      </w:r>
      <w:r w:rsidRPr="00D23770">
        <w:rPr>
          <w:rFonts w:ascii="Times New Roman" w:hAnsi="Times New Roman"/>
          <w:i/>
          <w:iCs/>
          <w:color w:val="000000" w:themeColor="text1"/>
          <w:sz w:val="24"/>
          <w:szCs w:val="24"/>
        </w:rPr>
        <w:t>restorative justice</w:t>
      </w:r>
      <w:r w:rsidRPr="00F21D84">
        <w:rPr>
          <w:rFonts w:ascii="Times New Roman" w:hAnsi="Times New Roman"/>
          <w:color w:val="000000" w:themeColor="text1"/>
          <w:sz w:val="24"/>
          <w:szCs w:val="24"/>
        </w:rPr>
        <w:t xml:space="preserve"> </w:t>
      </w:r>
      <w:r w:rsidR="00B10857">
        <w:rPr>
          <w:rFonts w:ascii="Times New Roman" w:hAnsi="Times New Roman"/>
          <w:color w:val="000000" w:themeColor="text1"/>
          <w:sz w:val="24"/>
          <w:szCs w:val="24"/>
          <w:lang w:val="id-ID"/>
        </w:rPr>
        <w:t xml:space="preserve">telah disahkan melalui </w:t>
      </w:r>
      <w:r w:rsidRPr="00F21D84">
        <w:rPr>
          <w:rFonts w:ascii="Times New Roman" w:hAnsi="Times New Roman"/>
          <w:color w:val="000000" w:themeColor="text1"/>
          <w:sz w:val="24"/>
          <w:szCs w:val="24"/>
        </w:rPr>
        <w:t xml:space="preserve">Surat </w:t>
      </w:r>
      <w:proofErr w:type="spellStart"/>
      <w:r w:rsidRPr="00F21D84">
        <w:rPr>
          <w:rFonts w:ascii="Times New Roman" w:hAnsi="Times New Roman"/>
          <w:color w:val="000000" w:themeColor="text1"/>
          <w:sz w:val="24"/>
          <w:szCs w:val="24"/>
        </w:rPr>
        <w:t>Edaran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Nomor</w:t>
      </w:r>
      <w:proofErr w:type="spellEnd"/>
      <w:r w:rsidRPr="00F21D84">
        <w:rPr>
          <w:rFonts w:ascii="Times New Roman" w:hAnsi="Times New Roman"/>
          <w:color w:val="000000" w:themeColor="text1"/>
          <w:sz w:val="24"/>
          <w:szCs w:val="24"/>
        </w:rPr>
        <w:t xml:space="preserve">: SE/8/VII/2018 </w:t>
      </w:r>
      <w:r w:rsidR="00B10857">
        <w:rPr>
          <w:rFonts w:ascii="Times New Roman" w:hAnsi="Times New Roman"/>
          <w:color w:val="000000" w:themeColor="text1"/>
          <w:sz w:val="24"/>
          <w:szCs w:val="24"/>
          <w:lang w:val="id-ID"/>
        </w:rPr>
        <w:t>mengenai</w:t>
      </w:r>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Penerapan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Keadilan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Restoratif</w:t>
      </w:r>
      <w:proofErr w:type="spellEnd"/>
      <w:r w:rsidRPr="00F21D84">
        <w:rPr>
          <w:rFonts w:ascii="Times New Roman" w:hAnsi="Times New Roman"/>
          <w:color w:val="000000" w:themeColor="text1"/>
          <w:sz w:val="24"/>
          <w:szCs w:val="24"/>
        </w:rPr>
        <w:t xml:space="preserve"> (</w:t>
      </w:r>
      <w:r w:rsidRPr="00D23770">
        <w:rPr>
          <w:rFonts w:ascii="Times New Roman" w:hAnsi="Times New Roman"/>
          <w:i/>
          <w:iCs/>
          <w:color w:val="000000" w:themeColor="text1"/>
          <w:sz w:val="24"/>
          <w:szCs w:val="24"/>
        </w:rPr>
        <w:t>Restorative Justice</w:t>
      </w:r>
      <w:r w:rsidRPr="00F21D84">
        <w:rPr>
          <w:rFonts w:ascii="Times New Roman" w:hAnsi="Times New Roman"/>
          <w:color w:val="000000" w:themeColor="text1"/>
          <w:sz w:val="24"/>
          <w:szCs w:val="24"/>
        </w:rPr>
        <w:t xml:space="preserve">) </w:t>
      </w:r>
      <w:r w:rsidR="00B10857">
        <w:rPr>
          <w:rFonts w:ascii="Times New Roman" w:hAnsi="Times New Roman"/>
          <w:color w:val="000000" w:themeColor="text1"/>
          <w:sz w:val="24"/>
          <w:szCs w:val="24"/>
          <w:lang w:val="id-ID"/>
        </w:rPr>
        <w:t>pada</w:t>
      </w:r>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Penyelesaian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Perkara</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Pidana</w:t>
      </w:r>
      <w:proofErr w:type="spellEnd"/>
      <w:r w:rsidRPr="00F21D84">
        <w:rPr>
          <w:rFonts w:ascii="Times New Roman" w:hAnsi="Times New Roman"/>
          <w:color w:val="000000" w:themeColor="text1"/>
          <w:sz w:val="24"/>
          <w:szCs w:val="24"/>
        </w:rPr>
        <w:t xml:space="preserve"> Jo. Pasal 12 </w:t>
      </w:r>
      <w:proofErr w:type="spellStart"/>
      <w:r w:rsidRPr="00F21D84">
        <w:rPr>
          <w:rFonts w:ascii="Times New Roman" w:hAnsi="Times New Roman"/>
          <w:color w:val="000000" w:themeColor="text1"/>
          <w:sz w:val="24"/>
          <w:szCs w:val="24"/>
        </w:rPr>
        <w:t>huruf</w:t>
      </w:r>
      <w:proofErr w:type="spellEnd"/>
      <w:r w:rsidRPr="00F21D84">
        <w:rPr>
          <w:rFonts w:ascii="Times New Roman" w:hAnsi="Times New Roman"/>
          <w:color w:val="000000" w:themeColor="text1"/>
          <w:sz w:val="24"/>
          <w:szCs w:val="24"/>
        </w:rPr>
        <w:t xml:space="preserve"> a dan b </w:t>
      </w:r>
      <w:proofErr w:type="spellStart"/>
      <w:r w:rsidRPr="00F21D84">
        <w:rPr>
          <w:rFonts w:ascii="Times New Roman" w:hAnsi="Times New Roman"/>
          <w:color w:val="000000" w:themeColor="text1"/>
          <w:sz w:val="24"/>
          <w:szCs w:val="24"/>
        </w:rPr>
        <w:t>Peraturan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Kepala</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Kepolisian</w:t>
      </w:r>
      <w:proofErr w:type="spellEnd"/>
      <w:r w:rsidRPr="00F21D84">
        <w:rPr>
          <w:rFonts w:ascii="Times New Roman" w:hAnsi="Times New Roman"/>
          <w:color w:val="000000" w:themeColor="text1"/>
          <w:sz w:val="24"/>
          <w:szCs w:val="24"/>
        </w:rPr>
        <w:t xml:space="preserve"> RI </w:t>
      </w:r>
      <w:proofErr w:type="spellStart"/>
      <w:r w:rsidRPr="00F21D84">
        <w:rPr>
          <w:rFonts w:ascii="Times New Roman" w:hAnsi="Times New Roman"/>
          <w:color w:val="000000" w:themeColor="text1"/>
          <w:sz w:val="24"/>
          <w:szCs w:val="24"/>
        </w:rPr>
        <w:t>Nomor</w:t>
      </w:r>
      <w:proofErr w:type="spellEnd"/>
      <w:r w:rsidRPr="00F21D84">
        <w:rPr>
          <w:rFonts w:ascii="Times New Roman" w:hAnsi="Times New Roman"/>
          <w:color w:val="000000" w:themeColor="text1"/>
          <w:sz w:val="24"/>
          <w:szCs w:val="24"/>
        </w:rPr>
        <w:t xml:space="preserve"> 6 </w:t>
      </w:r>
      <w:proofErr w:type="spellStart"/>
      <w:r w:rsidRPr="00F21D84">
        <w:rPr>
          <w:rFonts w:ascii="Times New Roman" w:hAnsi="Times New Roman"/>
          <w:color w:val="000000" w:themeColor="text1"/>
          <w:sz w:val="24"/>
          <w:szCs w:val="24"/>
        </w:rPr>
        <w:t>Tahun</w:t>
      </w:r>
      <w:proofErr w:type="spellEnd"/>
      <w:r w:rsidRPr="00F21D84">
        <w:rPr>
          <w:rFonts w:ascii="Times New Roman" w:hAnsi="Times New Roman"/>
          <w:color w:val="000000" w:themeColor="text1"/>
          <w:sz w:val="24"/>
          <w:szCs w:val="24"/>
        </w:rPr>
        <w:t xml:space="preserve"> 2019 </w:t>
      </w:r>
      <w:r w:rsidR="00B10857">
        <w:rPr>
          <w:rFonts w:ascii="Times New Roman" w:hAnsi="Times New Roman"/>
          <w:color w:val="000000" w:themeColor="text1"/>
          <w:sz w:val="24"/>
          <w:szCs w:val="24"/>
          <w:lang w:val="id-ID"/>
        </w:rPr>
        <w:t>mengenai</w:t>
      </w:r>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Penyidikan</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Tindak</w:t>
      </w:r>
      <w:proofErr w:type="spellEnd"/>
      <w:r w:rsidRPr="00F21D84">
        <w:rPr>
          <w:rFonts w:ascii="Times New Roman" w:hAnsi="Times New Roman"/>
          <w:color w:val="000000" w:themeColor="text1"/>
          <w:sz w:val="24"/>
          <w:szCs w:val="24"/>
        </w:rPr>
        <w:t xml:space="preserve"> </w:t>
      </w:r>
      <w:proofErr w:type="spellStart"/>
      <w:r w:rsidRPr="00F21D84">
        <w:rPr>
          <w:rFonts w:ascii="Times New Roman" w:hAnsi="Times New Roman"/>
          <w:color w:val="000000" w:themeColor="text1"/>
          <w:sz w:val="24"/>
          <w:szCs w:val="24"/>
        </w:rPr>
        <w:t>Pidana</w:t>
      </w:r>
      <w:proofErr w:type="spellEnd"/>
      <w:r w:rsidRPr="00F21D84">
        <w:rPr>
          <w:rFonts w:ascii="Times New Roman" w:hAnsi="Times New Roman"/>
          <w:color w:val="000000" w:themeColor="text1"/>
          <w:sz w:val="24"/>
          <w:szCs w:val="24"/>
        </w:rPr>
        <w:t xml:space="preserve"> </w:t>
      </w:r>
      <w:r w:rsidR="00B10857">
        <w:rPr>
          <w:rFonts w:ascii="Times New Roman" w:hAnsi="Times New Roman"/>
          <w:color w:val="000000" w:themeColor="text1"/>
          <w:sz w:val="24"/>
          <w:szCs w:val="24"/>
          <w:lang w:val="id-ID"/>
        </w:rPr>
        <w:t>dapat diuraikan meliputi:</w:t>
      </w:r>
    </w:p>
    <w:p w14:paraId="30E81D6B" w14:textId="7000393E" w:rsidR="00D23770" w:rsidRDefault="00B10857" w:rsidP="00D23770">
      <w:pPr>
        <w:pStyle w:val="ListParagraph"/>
        <w:numPr>
          <w:ilvl w:val="0"/>
          <w:numId w:val="12"/>
        </w:numPr>
        <w:spacing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Syarat</w:t>
      </w:r>
      <w:r w:rsidR="002D53BA" w:rsidRPr="00D23770">
        <w:rPr>
          <w:rFonts w:ascii="Times New Roman" w:hAnsi="Times New Roman"/>
          <w:color w:val="000000" w:themeColor="text1"/>
          <w:sz w:val="24"/>
          <w:szCs w:val="24"/>
        </w:rPr>
        <w:t xml:space="preserve"> </w:t>
      </w:r>
      <w:proofErr w:type="spellStart"/>
      <w:r w:rsidR="002D53BA" w:rsidRPr="00D23770">
        <w:rPr>
          <w:rFonts w:ascii="Times New Roman" w:hAnsi="Times New Roman"/>
          <w:color w:val="000000" w:themeColor="text1"/>
          <w:sz w:val="24"/>
          <w:szCs w:val="24"/>
        </w:rPr>
        <w:t>materiil</w:t>
      </w:r>
      <w:proofErr w:type="spellEnd"/>
      <w:r w:rsidR="002D53BA" w:rsidRPr="00D23770">
        <w:rPr>
          <w:rFonts w:ascii="Times New Roman" w:hAnsi="Times New Roman"/>
          <w:color w:val="000000" w:themeColor="text1"/>
          <w:sz w:val="24"/>
          <w:szCs w:val="24"/>
        </w:rPr>
        <w:t xml:space="preserve">, </w:t>
      </w:r>
      <w:proofErr w:type="spellStart"/>
      <w:r w:rsidR="002D53BA" w:rsidRPr="00D23770">
        <w:rPr>
          <w:rFonts w:ascii="Times New Roman" w:hAnsi="Times New Roman"/>
          <w:color w:val="000000" w:themeColor="text1"/>
          <w:sz w:val="24"/>
          <w:szCs w:val="24"/>
        </w:rPr>
        <w:t>yaitu</w:t>
      </w:r>
      <w:proofErr w:type="spellEnd"/>
      <w:r w:rsidR="002D53BA" w:rsidRPr="00D23770">
        <w:rPr>
          <w:rFonts w:ascii="Times New Roman" w:hAnsi="Times New Roman"/>
          <w:color w:val="000000" w:themeColor="text1"/>
          <w:sz w:val="24"/>
          <w:szCs w:val="24"/>
        </w:rPr>
        <w:t>:</w:t>
      </w:r>
    </w:p>
    <w:p w14:paraId="19DF28F5" w14:textId="1E21AB8F" w:rsidR="00D23770" w:rsidRDefault="0042227E" w:rsidP="00D23770">
      <w:pPr>
        <w:pStyle w:val="ListParagraph"/>
        <w:numPr>
          <w:ilvl w:val="0"/>
          <w:numId w:val="18"/>
        </w:numPr>
        <w:spacing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Masyarakat </w:t>
      </w:r>
      <w:proofErr w:type="spellStart"/>
      <w:r>
        <w:rPr>
          <w:rFonts w:ascii="Times New Roman" w:hAnsi="Times New Roman"/>
          <w:color w:val="000000" w:themeColor="text1"/>
          <w:sz w:val="24"/>
          <w:szCs w:val="24"/>
        </w:rPr>
        <w:t>setuju</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menimbulkan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keresahan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kehidupan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bermasyarakat</w:t>
      </w:r>
      <w:proofErr w:type="spellEnd"/>
      <w:r>
        <w:rPr>
          <w:rFonts w:ascii="Times New Roman" w:hAnsi="Times New Roman"/>
          <w:color w:val="000000" w:themeColor="text1"/>
          <w:sz w:val="24"/>
          <w:szCs w:val="24"/>
        </w:rPr>
        <w:t>;</w:t>
      </w:r>
    </w:p>
    <w:p w14:paraId="0CBF619F" w14:textId="7376D49E" w:rsidR="0042227E" w:rsidRDefault="0042227E" w:rsidP="00B10857">
      <w:pPr>
        <w:pStyle w:val="ListParagraph"/>
        <w:numPr>
          <w:ilvl w:val="0"/>
          <w:numId w:val="18"/>
        </w:numPr>
        <w:spacing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Tidak </w:t>
      </w:r>
      <w:r w:rsidR="00B10857">
        <w:rPr>
          <w:rFonts w:ascii="Times New Roman" w:hAnsi="Times New Roman"/>
          <w:color w:val="000000" w:themeColor="text1"/>
          <w:sz w:val="24"/>
          <w:szCs w:val="24"/>
          <w:lang w:val="id-ID"/>
        </w:rPr>
        <w:t>terdapat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kaitannya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gejolak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sosial</w:t>
      </w:r>
      <w:proofErr w:type="spellEnd"/>
      <w:r>
        <w:rPr>
          <w:rFonts w:ascii="Times New Roman" w:hAnsi="Times New Roman"/>
          <w:color w:val="000000" w:themeColor="text1"/>
          <w:sz w:val="24"/>
          <w:szCs w:val="24"/>
        </w:rPr>
        <w:t>;</w:t>
      </w:r>
    </w:p>
    <w:p w14:paraId="28E8548C" w14:textId="7873AD00" w:rsidR="0042227E" w:rsidRDefault="0042227E" w:rsidP="00B10857">
      <w:pPr>
        <w:pStyle w:val="ListParagraph"/>
        <w:numPr>
          <w:ilvl w:val="0"/>
          <w:numId w:val="18"/>
        </w:numPr>
        <w:spacing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 </w:t>
      </w:r>
      <w:proofErr w:type="spellStart"/>
      <w:r>
        <w:rPr>
          <w:rFonts w:ascii="Times New Roman" w:hAnsi="Times New Roman"/>
          <w:color w:val="000000" w:themeColor="text1"/>
          <w:sz w:val="24"/>
          <w:szCs w:val="24"/>
        </w:rPr>
        <w:t>pernyataan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semua</w:t>
      </w:r>
      <w:proofErr w:type="spellEnd"/>
      <w:r>
        <w:rPr>
          <w:rFonts w:ascii="Times New Roman" w:hAnsi="Times New Roman"/>
          <w:color w:val="000000" w:themeColor="text1"/>
          <w:sz w:val="24"/>
          <w:szCs w:val="24"/>
        </w:rPr>
        <w:t xml:space="preserve"> orang </w:t>
      </w:r>
      <w:proofErr w:type="spellStart"/>
      <w:r>
        <w:rPr>
          <w:rFonts w:ascii="Times New Roman" w:hAnsi="Times New Roman"/>
          <w:color w:val="000000" w:themeColor="text1"/>
          <w:sz w:val="24"/>
          <w:szCs w:val="24"/>
        </w:rPr>
        <w:t>bersangkutan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melepaskan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mereka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memprotes</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menuntutnya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sesuai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jalur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hukum</w:t>
      </w:r>
      <w:proofErr w:type="spellEnd"/>
      <w:r>
        <w:rPr>
          <w:rFonts w:ascii="Times New Roman" w:hAnsi="Times New Roman"/>
          <w:color w:val="000000" w:themeColor="text1"/>
          <w:sz w:val="24"/>
          <w:szCs w:val="24"/>
        </w:rPr>
        <w:t>;</w:t>
      </w:r>
    </w:p>
    <w:p w14:paraId="751FCD7F" w14:textId="60286C8C" w:rsidR="0014409D" w:rsidRDefault="00B10857" w:rsidP="0014409D">
      <w:pPr>
        <w:pStyle w:val="ListParagraph"/>
        <w:numPr>
          <w:ilvl w:val="0"/>
          <w:numId w:val="18"/>
        </w:numPr>
        <w:spacing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Terdapat</w:t>
      </w:r>
      <w:r w:rsidR="0042227E">
        <w:rPr>
          <w:rFonts w:ascii="Times New Roman" w:hAnsi="Times New Roman"/>
          <w:color w:val="000000" w:themeColor="text1"/>
          <w:sz w:val="24"/>
          <w:szCs w:val="24"/>
        </w:rPr>
        <w:t xml:space="preserve"> </w:t>
      </w:r>
      <w:proofErr w:type="spellStart"/>
      <w:r w:rsidR="0042227E">
        <w:rPr>
          <w:rFonts w:ascii="Times New Roman" w:hAnsi="Times New Roman"/>
          <w:color w:val="000000" w:themeColor="text1"/>
          <w:sz w:val="24"/>
          <w:szCs w:val="24"/>
        </w:rPr>
        <w:t>prinsip</w:t>
      </w:r>
      <w:proofErr w:type="spellEnd"/>
      <w:r w:rsidR="0042227E">
        <w:rPr>
          <w:rFonts w:ascii="Times New Roman" w:hAnsi="Times New Roman"/>
          <w:color w:val="000000" w:themeColor="text1"/>
          <w:sz w:val="24"/>
          <w:szCs w:val="24"/>
        </w:rPr>
        <w:t xml:space="preserve"> yang </w:t>
      </w:r>
      <w:proofErr w:type="spellStart"/>
      <w:r w:rsidR="0042227E">
        <w:rPr>
          <w:rFonts w:ascii="Times New Roman" w:hAnsi="Times New Roman"/>
          <w:color w:val="000000" w:themeColor="text1"/>
          <w:sz w:val="24"/>
          <w:szCs w:val="24"/>
        </w:rPr>
        <w:t>membatasi</w:t>
      </w:r>
      <w:proofErr w:type="spellEnd"/>
      <w:r w:rsidR="002D53BA" w:rsidRPr="0014409D">
        <w:rPr>
          <w:rFonts w:ascii="Times New Roman" w:hAnsi="Times New Roman"/>
          <w:color w:val="000000" w:themeColor="text1"/>
          <w:sz w:val="24"/>
          <w:szCs w:val="24"/>
        </w:rPr>
        <w:t>;</w:t>
      </w:r>
    </w:p>
    <w:p w14:paraId="440B4771" w14:textId="77777777" w:rsidR="0014409D" w:rsidRDefault="002D53BA" w:rsidP="00C0358E">
      <w:pPr>
        <w:pStyle w:val="ListParagraph"/>
        <w:numPr>
          <w:ilvl w:val="0"/>
          <w:numId w:val="41"/>
        </w:numPr>
        <w:spacing w:line="240" w:lineRule="auto"/>
        <w:jc w:val="both"/>
        <w:rPr>
          <w:rFonts w:ascii="Times New Roman" w:hAnsi="Times New Roman"/>
          <w:color w:val="000000" w:themeColor="text1"/>
          <w:sz w:val="24"/>
          <w:szCs w:val="24"/>
        </w:rPr>
      </w:pPr>
      <w:r w:rsidRPr="0014409D">
        <w:rPr>
          <w:rFonts w:ascii="Times New Roman" w:hAnsi="Times New Roman"/>
          <w:color w:val="000000" w:themeColor="text1"/>
          <w:sz w:val="24"/>
          <w:szCs w:val="24"/>
        </w:rPr>
        <w:t xml:space="preserve">Pada </w:t>
      </w:r>
      <w:proofErr w:type="spellStart"/>
      <w:r w:rsidRPr="0014409D">
        <w:rPr>
          <w:rFonts w:ascii="Times New Roman" w:hAnsi="Times New Roman"/>
          <w:color w:val="000000" w:themeColor="text1"/>
          <w:sz w:val="24"/>
          <w:szCs w:val="24"/>
        </w:rPr>
        <w:t>pelaku</w:t>
      </w:r>
      <w:proofErr w:type="spellEnd"/>
      <w:r w:rsidR="0014409D">
        <w:rPr>
          <w:rFonts w:ascii="Times New Roman" w:hAnsi="Times New Roman"/>
          <w:color w:val="000000" w:themeColor="text1"/>
          <w:sz w:val="24"/>
          <w:szCs w:val="24"/>
        </w:rPr>
        <w:t>;</w:t>
      </w:r>
    </w:p>
    <w:p w14:paraId="05FA03C9" w14:textId="5D15891E" w:rsidR="0014409D" w:rsidRDefault="0042227E" w:rsidP="00C0358E">
      <w:pPr>
        <w:pStyle w:val="ListParagraph"/>
        <w:numPr>
          <w:ilvl w:val="0"/>
          <w:numId w:val="41"/>
        </w:num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Kesalahan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pelaku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kesalahan</w:t>
      </w:r>
      <w:proofErr w:type="spellEnd"/>
      <w:r>
        <w:rPr>
          <w:rFonts w:ascii="Times New Roman" w:hAnsi="Times New Roman"/>
          <w:color w:val="000000" w:themeColor="text1"/>
          <w:sz w:val="24"/>
          <w:szCs w:val="24"/>
        </w:rPr>
        <w:t xml:space="preserve"> (</w:t>
      </w:r>
      <w:proofErr w:type="spellStart"/>
      <w:r w:rsidRPr="0042227E">
        <w:rPr>
          <w:rFonts w:ascii="Times New Roman" w:hAnsi="Times New Roman"/>
          <w:i/>
          <w:iCs/>
          <w:color w:val="000000" w:themeColor="text1"/>
          <w:sz w:val="24"/>
          <w:szCs w:val="24"/>
        </w:rPr>
        <w:t>schuld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kesalahan</w:t>
      </w:r>
      <w:proofErr w:type="spellEnd"/>
      <w:r>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yang berwujud</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kesengajaan</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doluz</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o</w:t>
      </w:r>
      <w:r w:rsidR="00FC29B8">
        <w:rPr>
          <w:rFonts w:ascii="Times New Roman" w:hAnsi="Times New Roman"/>
          <w:i/>
          <w:iCs/>
          <w:color w:val="000000" w:themeColor="text1"/>
          <w:sz w:val="24"/>
          <w:szCs w:val="24"/>
        </w:rPr>
        <w:t>pzet</w:t>
      </w:r>
      <w:proofErr w:type="spellEnd"/>
      <w:r>
        <w:rPr>
          <w:rFonts w:ascii="Times New Roman" w:hAnsi="Times New Roman"/>
          <w:color w:val="000000" w:themeColor="text1"/>
          <w:sz w:val="24"/>
          <w:szCs w:val="24"/>
        </w:rPr>
        <w:t>)</w:t>
      </w:r>
      <w:r w:rsidR="00FC29B8">
        <w:rPr>
          <w:rFonts w:ascii="Times New Roman" w:hAnsi="Times New Roman"/>
          <w:color w:val="000000" w:themeColor="text1"/>
          <w:sz w:val="24"/>
          <w:szCs w:val="24"/>
        </w:rPr>
        <w:t xml:space="preserve"> </w:t>
      </w:r>
      <w:proofErr w:type="spellStart"/>
      <w:r w:rsidR="00FC29B8">
        <w:rPr>
          <w:rFonts w:ascii="Times New Roman" w:hAnsi="Times New Roman"/>
          <w:color w:val="000000" w:themeColor="text1"/>
          <w:sz w:val="24"/>
          <w:szCs w:val="24"/>
        </w:rPr>
        <w:t>khususnya</w:t>
      </w:r>
      <w:proofErr w:type="spellEnd"/>
      <w:r w:rsidR="00FC29B8">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sengaja sesuai tujuan</w:t>
      </w:r>
      <w:r w:rsidR="00FC29B8">
        <w:rPr>
          <w:rFonts w:ascii="Times New Roman" w:hAnsi="Times New Roman"/>
          <w:color w:val="000000" w:themeColor="text1"/>
          <w:sz w:val="24"/>
          <w:szCs w:val="24"/>
        </w:rPr>
        <w:t xml:space="preserve"> (</w:t>
      </w:r>
      <w:proofErr w:type="spellStart"/>
      <w:r w:rsidR="00FC29B8">
        <w:rPr>
          <w:rFonts w:ascii="Times New Roman" w:hAnsi="Times New Roman"/>
          <w:i/>
          <w:iCs/>
          <w:color w:val="000000" w:themeColor="text1"/>
          <w:sz w:val="24"/>
          <w:szCs w:val="24"/>
        </w:rPr>
        <w:t>opzet</w:t>
      </w:r>
      <w:proofErr w:type="spellEnd"/>
      <w:r w:rsidR="00FC29B8">
        <w:rPr>
          <w:rFonts w:ascii="Times New Roman" w:hAnsi="Times New Roman"/>
          <w:i/>
          <w:iCs/>
          <w:color w:val="000000" w:themeColor="text1"/>
          <w:sz w:val="24"/>
          <w:szCs w:val="24"/>
        </w:rPr>
        <w:t xml:space="preserve"> </w:t>
      </w:r>
      <w:proofErr w:type="spellStart"/>
      <w:r w:rsidR="00FC29B8">
        <w:rPr>
          <w:rFonts w:ascii="Times New Roman" w:hAnsi="Times New Roman"/>
          <w:i/>
          <w:iCs/>
          <w:color w:val="000000" w:themeColor="text1"/>
          <w:sz w:val="24"/>
          <w:szCs w:val="24"/>
        </w:rPr>
        <w:t>als</w:t>
      </w:r>
      <w:proofErr w:type="spellEnd"/>
      <w:r w:rsidR="00FC29B8">
        <w:rPr>
          <w:rFonts w:ascii="Times New Roman" w:hAnsi="Times New Roman"/>
          <w:i/>
          <w:iCs/>
          <w:color w:val="000000" w:themeColor="text1"/>
          <w:sz w:val="24"/>
          <w:szCs w:val="24"/>
        </w:rPr>
        <w:t xml:space="preserve"> </w:t>
      </w:r>
      <w:proofErr w:type="spellStart"/>
      <w:r w:rsidR="00FC29B8">
        <w:rPr>
          <w:rFonts w:ascii="Times New Roman" w:hAnsi="Times New Roman"/>
          <w:i/>
          <w:iCs/>
          <w:color w:val="000000" w:themeColor="text1"/>
          <w:sz w:val="24"/>
          <w:szCs w:val="24"/>
        </w:rPr>
        <w:t>oogmerk</w:t>
      </w:r>
      <w:proofErr w:type="spellEnd"/>
      <w:r w:rsidR="00FC29B8">
        <w:rPr>
          <w:rFonts w:ascii="Times New Roman" w:hAnsi="Times New Roman"/>
          <w:color w:val="000000" w:themeColor="text1"/>
          <w:sz w:val="24"/>
          <w:szCs w:val="24"/>
        </w:rPr>
        <w:t>)</w:t>
      </w:r>
      <w:r w:rsidR="002D53BA" w:rsidRPr="0014409D">
        <w:rPr>
          <w:rFonts w:ascii="Times New Roman" w:hAnsi="Times New Roman"/>
          <w:color w:val="000000" w:themeColor="text1"/>
          <w:sz w:val="24"/>
          <w:szCs w:val="24"/>
        </w:rPr>
        <w:t>;</w:t>
      </w:r>
    </w:p>
    <w:p w14:paraId="585C06A0" w14:textId="394370A0" w:rsidR="00FC29B8" w:rsidRDefault="00FC29B8" w:rsidP="00C0358E">
      <w:pPr>
        <w:pStyle w:val="ListParagraph"/>
        <w:numPr>
          <w:ilvl w:val="0"/>
          <w:numId w:val="41"/>
        </w:num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Pelaku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pengulangan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pidana</w:t>
      </w:r>
      <w:proofErr w:type="spellEnd"/>
    </w:p>
    <w:p w14:paraId="211512DC" w14:textId="586B1F3C" w:rsidR="0014409D" w:rsidRDefault="00FC29B8" w:rsidP="00C0358E">
      <w:pPr>
        <w:pStyle w:val="ListParagraph"/>
        <w:numPr>
          <w:ilvl w:val="0"/>
          <w:numId w:val="41"/>
        </w:num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Menyangkut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pidana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aktif</w:t>
      </w:r>
      <w:proofErr w:type="spellEnd"/>
      <w:r>
        <w:rPr>
          <w:rFonts w:ascii="Times New Roman" w:hAnsi="Times New Roman"/>
          <w:color w:val="000000" w:themeColor="text1"/>
          <w:sz w:val="24"/>
          <w:szCs w:val="24"/>
        </w:rPr>
        <w:t>;</w:t>
      </w:r>
    </w:p>
    <w:p w14:paraId="4AD2365D" w14:textId="465080AB" w:rsidR="0014409D" w:rsidRDefault="002D53BA" w:rsidP="00C0358E">
      <w:pPr>
        <w:pStyle w:val="ListParagraph"/>
        <w:numPr>
          <w:ilvl w:val="0"/>
          <w:numId w:val="41"/>
        </w:numPr>
        <w:spacing w:line="240" w:lineRule="auto"/>
        <w:jc w:val="both"/>
        <w:rPr>
          <w:rFonts w:ascii="Times New Roman" w:hAnsi="Times New Roman"/>
          <w:color w:val="000000" w:themeColor="text1"/>
          <w:sz w:val="24"/>
          <w:szCs w:val="24"/>
        </w:rPr>
      </w:pPr>
      <w:proofErr w:type="spellStart"/>
      <w:r w:rsidRPr="0014409D">
        <w:rPr>
          <w:rFonts w:ascii="Times New Roman" w:hAnsi="Times New Roman"/>
          <w:color w:val="000000" w:themeColor="text1"/>
          <w:sz w:val="24"/>
          <w:szCs w:val="24"/>
        </w:rPr>
        <w:t>Penyelidikan</w:t>
      </w:r>
      <w:proofErr w:type="spellEnd"/>
      <w:r w:rsidRPr="0014409D">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serta</w:t>
      </w:r>
    </w:p>
    <w:p w14:paraId="728D8AE7" w14:textId="6028EC9B" w:rsidR="002D53BA" w:rsidRPr="0014409D" w:rsidRDefault="00FC29B8" w:rsidP="00C0358E">
      <w:pPr>
        <w:pStyle w:val="ListParagraph"/>
        <w:numPr>
          <w:ilvl w:val="0"/>
          <w:numId w:val="41"/>
        </w:num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Penyelidikan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dilakukan</w:t>
      </w:r>
      <w:proofErr w:type="spellEnd"/>
      <w:r>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pada awal</w:t>
      </w:r>
      <w:r>
        <w:rPr>
          <w:rFonts w:ascii="Times New Roman" w:hAnsi="Times New Roman"/>
          <w:color w:val="000000" w:themeColor="text1"/>
          <w:sz w:val="24"/>
          <w:szCs w:val="24"/>
        </w:rPr>
        <w:t xml:space="preserve"> SPDP </w:t>
      </w:r>
      <w:proofErr w:type="spellStart"/>
      <w:r>
        <w:rPr>
          <w:rFonts w:ascii="Times New Roman" w:hAnsi="Times New Roman"/>
          <w:color w:val="000000" w:themeColor="text1"/>
          <w:sz w:val="24"/>
          <w:szCs w:val="24"/>
        </w:rPr>
        <w:t>dilimpahkan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w:t>
      </w:r>
      <w:proofErr w:type="spellEnd"/>
      <w:r w:rsidR="008112D1">
        <w:rPr>
          <w:rFonts w:ascii="Times New Roman" w:hAnsi="Times New Roman"/>
          <w:color w:val="000000" w:themeColor="text1"/>
          <w:sz w:val="24"/>
          <w:szCs w:val="24"/>
          <w:lang w:val="id-ID"/>
        </w:rPr>
        <w:t>pada</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penuntut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umum</w:t>
      </w:r>
      <w:proofErr w:type="spellEnd"/>
      <w:r>
        <w:rPr>
          <w:rFonts w:ascii="Times New Roman" w:hAnsi="Times New Roman"/>
          <w:color w:val="000000" w:themeColor="text1"/>
          <w:sz w:val="24"/>
          <w:szCs w:val="24"/>
        </w:rPr>
        <w:t>.</w:t>
      </w:r>
    </w:p>
    <w:p w14:paraId="6279FBA8" w14:textId="7D889BC7" w:rsidR="0014409D" w:rsidRDefault="002D53BA" w:rsidP="0014409D">
      <w:pPr>
        <w:pStyle w:val="ListParagraph"/>
        <w:numPr>
          <w:ilvl w:val="0"/>
          <w:numId w:val="12"/>
        </w:numPr>
        <w:spacing w:line="240" w:lineRule="auto"/>
        <w:ind w:left="284" w:hanging="284"/>
        <w:jc w:val="both"/>
        <w:rPr>
          <w:rFonts w:ascii="Times New Roman" w:hAnsi="Times New Roman"/>
          <w:color w:val="000000" w:themeColor="text1"/>
          <w:sz w:val="24"/>
          <w:szCs w:val="24"/>
        </w:rPr>
      </w:pPr>
      <w:proofErr w:type="spellStart"/>
      <w:r w:rsidRPr="0014409D">
        <w:rPr>
          <w:rFonts w:ascii="Times New Roman" w:hAnsi="Times New Roman"/>
          <w:color w:val="000000" w:themeColor="text1"/>
          <w:sz w:val="24"/>
          <w:szCs w:val="24"/>
        </w:rPr>
        <w:t>Terpenuhi</w:t>
      </w:r>
      <w:r w:rsidR="00F3079B">
        <w:rPr>
          <w:rFonts w:ascii="Times New Roman" w:hAnsi="Times New Roman"/>
          <w:color w:val="000000" w:themeColor="text1"/>
          <w:sz w:val="24"/>
          <w:szCs w:val="24"/>
        </w:rPr>
        <w:t>nya</w:t>
      </w:r>
      <w:proofErr w:type="spellEnd"/>
      <w:r w:rsidRPr="0014409D">
        <w:rPr>
          <w:rFonts w:ascii="Times New Roman" w:hAnsi="Times New Roman"/>
          <w:color w:val="000000" w:themeColor="text1"/>
          <w:sz w:val="24"/>
          <w:szCs w:val="24"/>
        </w:rPr>
        <w:t xml:space="preserve"> </w:t>
      </w:r>
      <w:proofErr w:type="spellStart"/>
      <w:r w:rsidRPr="0014409D">
        <w:rPr>
          <w:rFonts w:ascii="Times New Roman" w:hAnsi="Times New Roman"/>
          <w:color w:val="000000" w:themeColor="text1"/>
          <w:sz w:val="24"/>
          <w:szCs w:val="24"/>
        </w:rPr>
        <w:t>syarat</w:t>
      </w:r>
      <w:proofErr w:type="spellEnd"/>
      <w:r w:rsidRPr="0014409D">
        <w:rPr>
          <w:rFonts w:ascii="Times New Roman" w:hAnsi="Times New Roman"/>
          <w:color w:val="000000" w:themeColor="text1"/>
          <w:sz w:val="24"/>
          <w:szCs w:val="24"/>
        </w:rPr>
        <w:t xml:space="preserve"> </w:t>
      </w:r>
      <w:proofErr w:type="spellStart"/>
      <w:r w:rsidRPr="0014409D">
        <w:rPr>
          <w:rFonts w:ascii="Times New Roman" w:hAnsi="Times New Roman"/>
          <w:color w:val="000000" w:themeColor="text1"/>
          <w:sz w:val="24"/>
          <w:szCs w:val="24"/>
        </w:rPr>
        <w:t>formil</w:t>
      </w:r>
      <w:proofErr w:type="spellEnd"/>
      <w:r w:rsidRPr="0014409D">
        <w:rPr>
          <w:rFonts w:ascii="Times New Roman" w:hAnsi="Times New Roman"/>
          <w:color w:val="000000" w:themeColor="text1"/>
          <w:sz w:val="24"/>
          <w:szCs w:val="24"/>
        </w:rPr>
        <w:t xml:space="preserve">, </w:t>
      </w:r>
      <w:proofErr w:type="spellStart"/>
      <w:r w:rsidRPr="0014409D">
        <w:rPr>
          <w:rFonts w:ascii="Times New Roman" w:hAnsi="Times New Roman"/>
          <w:color w:val="000000" w:themeColor="text1"/>
          <w:sz w:val="24"/>
          <w:szCs w:val="24"/>
        </w:rPr>
        <w:t>yaitu</w:t>
      </w:r>
      <w:proofErr w:type="spellEnd"/>
      <w:r w:rsidRPr="0014409D">
        <w:rPr>
          <w:rFonts w:ascii="Times New Roman" w:hAnsi="Times New Roman"/>
          <w:color w:val="000000" w:themeColor="text1"/>
          <w:sz w:val="24"/>
          <w:szCs w:val="24"/>
        </w:rPr>
        <w:t>:</w:t>
      </w:r>
    </w:p>
    <w:p w14:paraId="26554EDC" w14:textId="63221618" w:rsidR="0014409D" w:rsidRDefault="008112D1" w:rsidP="00225566">
      <w:pPr>
        <w:pStyle w:val="ListParagraph"/>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Surat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kedua</w:t>
      </w:r>
      <w:proofErr w:type="spellEnd"/>
      <w:r w:rsidR="00F3079B">
        <w:rPr>
          <w:rFonts w:ascii="Times New Roman" w:hAnsi="Times New Roman"/>
          <w:color w:val="000000" w:themeColor="text1"/>
          <w:sz w:val="24"/>
          <w:szCs w:val="24"/>
        </w:rPr>
        <w:t xml:space="preserve"> </w:t>
      </w:r>
      <w:proofErr w:type="spellStart"/>
      <w:r w:rsidR="00F3079B">
        <w:rPr>
          <w:rFonts w:ascii="Times New Roman" w:hAnsi="Times New Roman"/>
          <w:color w:val="000000" w:themeColor="text1"/>
          <w:sz w:val="24"/>
          <w:szCs w:val="24"/>
        </w:rPr>
        <w:t>pihak</w:t>
      </w:r>
      <w:proofErr w:type="spellEnd"/>
      <w:r w:rsidR="00F3079B">
        <w:rPr>
          <w:rFonts w:ascii="Times New Roman" w:hAnsi="Times New Roman"/>
          <w:color w:val="000000" w:themeColor="text1"/>
          <w:sz w:val="24"/>
          <w:szCs w:val="24"/>
        </w:rPr>
        <w:t xml:space="preserve"> (</w:t>
      </w:r>
      <w:proofErr w:type="spellStart"/>
      <w:r w:rsidR="00F3079B">
        <w:rPr>
          <w:rFonts w:ascii="Times New Roman" w:hAnsi="Times New Roman"/>
          <w:color w:val="000000" w:themeColor="text1"/>
          <w:sz w:val="24"/>
          <w:szCs w:val="24"/>
        </w:rPr>
        <w:t>pelapor</w:t>
      </w:r>
      <w:proofErr w:type="spellEnd"/>
      <w:r w:rsidR="00F3079B">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serta</w:t>
      </w:r>
      <w:r w:rsidR="00F3079B">
        <w:rPr>
          <w:rFonts w:ascii="Times New Roman" w:hAnsi="Times New Roman"/>
          <w:color w:val="000000" w:themeColor="text1"/>
          <w:sz w:val="24"/>
          <w:szCs w:val="24"/>
        </w:rPr>
        <w:t xml:space="preserve"> </w:t>
      </w:r>
      <w:proofErr w:type="spellStart"/>
      <w:r w:rsidR="00F3079B">
        <w:rPr>
          <w:rFonts w:ascii="Times New Roman" w:hAnsi="Times New Roman"/>
          <w:color w:val="000000" w:themeColor="text1"/>
          <w:sz w:val="24"/>
          <w:szCs w:val="24"/>
        </w:rPr>
        <w:t>pengadu</w:t>
      </w:r>
      <w:proofErr w:type="spellEnd"/>
      <w:r w:rsidR="00F3079B">
        <w:rPr>
          <w:rFonts w:ascii="Times New Roman" w:hAnsi="Times New Roman"/>
          <w:color w:val="000000" w:themeColor="text1"/>
          <w:sz w:val="24"/>
          <w:szCs w:val="24"/>
        </w:rPr>
        <w:t xml:space="preserve">) yang </w:t>
      </w:r>
      <w:proofErr w:type="spellStart"/>
      <w:r w:rsidR="00F3079B">
        <w:rPr>
          <w:rFonts w:ascii="Times New Roman" w:hAnsi="Times New Roman"/>
          <w:color w:val="000000" w:themeColor="text1"/>
          <w:sz w:val="24"/>
          <w:szCs w:val="24"/>
        </w:rPr>
        <w:t>meminta</w:t>
      </w:r>
      <w:proofErr w:type="spellEnd"/>
      <w:r w:rsidR="00F3079B">
        <w:rPr>
          <w:rFonts w:ascii="Times New Roman" w:hAnsi="Times New Roman"/>
          <w:color w:val="000000" w:themeColor="text1"/>
          <w:sz w:val="24"/>
          <w:szCs w:val="24"/>
        </w:rPr>
        <w:t xml:space="preserve"> </w:t>
      </w:r>
      <w:proofErr w:type="spellStart"/>
      <w:r w:rsidR="00F3079B">
        <w:rPr>
          <w:rFonts w:ascii="Times New Roman" w:hAnsi="Times New Roman"/>
          <w:color w:val="000000" w:themeColor="text1"/>
          <w:sz w:val="24"/>
          <w:szCs w:val="24"/>
        </w:rPr>
        <w:t>perdamaian</w:t>
      </w:r>
      <w:proofErr w:type="spellEnd"/>
      <w:r w:rsidR="00F3079B">
        <w:rPr>
          <w:rFonts w:ascii="Times New Roman" w:hAnsi="Times New Roman"/>
          <w:color w:val="000000" w:themeColor="text1"/>
          <w:sz w:val="24"/>
          <w:szCs w:val="24"/>
        </w:rPr>
        <w:t>;</w:t>
      </w:r>
    </w:p>
    <w:p w14:paraId="4C8CB7FC" w14:textId="7075EE42" w:rsidR="0014409D" w:rsidRDefault="00F3079B" w:rsidP="00225566">
      <w:pPr>
        <w:pStyle w:val="ListParagraph"/>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Surat </w:t>
      </w:r>
      <w:proofErr w:type="spellStart"/>
      <w:r>
        <w:rPr>
          <w:rFonts w:ascii="Times New Roman" w:hAnsi="Times New Roman"/>
          <w:color w:val="000000" w:themeColor="text1"/>
          <w:sz w:val="24"/>
          <w:szCs w:val="24"/>
        </w:rPr>
        <w:t>pernyataan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perdamaian</w:t>
      </w:r>
      <w:proofErr w:type="spellEnd"/>
      <w:r>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serta</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penyelesaian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konflik</w:t>
      </w:r>
      <w:proofErr w:type="spellEnd"/>
      <w:r>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antara</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pihak</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pelapor</w:t>
      </w:r>
      <w:proofErr w:type="spellEnd"/>
      <w:r w:rsidRPr="00F3079B">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ataupun</w:t>
      </w:r>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keluarga</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pelapor</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terlapor</w:t>
      </w:r>
      <w:proofErr w:type="spellEnd"/>
      <w:r w:rsidRPr="00F3079B">
        <w:rPr>
          <w:rFonts w:ascii="Times New Roman" w:hAnsi="Times New Roman"/>
          <w:color w:val="000000" w:themeColor="text1"/>
          <w:sz w:val="24"/>
          <w:szCs w:val="24"/>
        </w:rPr>
        <w:t xml:space="preserve"> </w:t>
      </w:r>
      <w:r w:rsidR="008112D1">
        <w:rPr>
          <w:rFonts w:ascii="Times New Roman" w:hAnsi="Times New Roman"/>
          <w:color w:val="000000" w:themeColor="text1"/>
          <w:sz w:val="24"/>
          <w:szCs w:val="24"/>
          <w:lang w:val="id-ID"/>
        </w:rPr>
        <w:t>ataupun</w:t>
      </w:r>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keluarga</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terlapor</w:t>
      </w:r>
      <w:proofErr w:type="spellEnd"/>
      <w:r w:rsidRPr="00F3079B">
        <w:rPr>
          <w:rFonts w:ascii="Times New Roman" w:hAnsi="Times New Roman"/>
          <w:color w:val="000000" w:themeColor="text1"/>
          <w:sz w:val="24"/>
          <w:szCs w:val="24"/>
        </w:rPr>
        <w:t xml:space="preserve">, dan </w:t>
      </w:r>
      <w:proofErr w:type="spellStart"/>
      <w:r w:rsidRPr="00F3079B">
        <w:rPr>
          <w:rFonts w:ascii="Times New Roman" w:hAnsi="Times New Roman"/>
          <w:color w:val="000000" w:themeColor="text1"/>
          <w:sz w:val="24"/>
          <w:szCs w:val="24"/>
        </w:rPr>
        <w:t>perwakilan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pejabat</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setempat</w:t>
      </w:r>
      <w:proofErr w:type="spellEnd"/>
      <w:r w:rsidRPr="00F3079B">
        <w:rPr>
          <w:rFonts w:ascii="Times New Roman" w:hAnsi="Times New Roman"/>
          <w:color w:val="000000" w:themeColor="text1"/>
          <w:sz w:val="24"/>
          <w:szCs w:val="24"/>
        </w:rPr>
        <w:t xml:space="preserve">), yang </w:t>
      </w:r>
      <w:proofErr w:type="spellStart"/>
      <w:r w:rsidRPr="00F3079B">
        <w:rPr>
          <w:rFonts w:ascii="Times New Roman" w:hAnsi="Times New Roman"/>
          <w:color w:val="000000" w:themeColor="text1"/>
          <w:sz w:val="24"/>
          <w:szCs w:val="24"/>
        </w:rPr>
        <w:t>diketahui</w:t>
      </w:r>
      <w:proofErr w:type="spellEnd"/>
      <w:r w:rsidRPr="00F3079B">
        <w:rPr>
          <w:rFonts w:ascii="Times New Roman" w:hAnsi="Times New Roman"/>
          <w:color w:val="000000" w:themeColor="text1"/>
          <w:sz w:val="24"/>
          <w:szCs w:val="24"/>
        </w:rPr>
        <w:t xml:space="preserve"> oleh </w:t>
      </w:r>
      <w:proofErr w:type="spellStart"/>
      <w:r w:rsidRPr="00F3079B">
        <w:rPr>
          <w:rFonts w:ascii="Times New Roman" w:hAnsi="Times New Roman"/>
          <w:color w:val="000000" w:themeColor="text1"/>
          <w:sz w:val="24"/>
          <w:szCs w:val="24"/>
        </w:rPr>
        <w:t>penyidik</w:t>
      </w:r>
      <w:proofErr w:type="spellEnd"/>
      <w:r w:rsidRPr="00F3079B">
        <w:rPr>
          <w:rFonts w:ascii="Times New Roman" w:hAnsi="Times New Roman"/>
          <w:color w:val="000000" w:themeColor="text1"/>
          <w:sz w:val="24"/>
          <w:szCs w:val="24"/>
        </w:rPr>
        <w:t>;</w:t>
      </w:r>
    </w:p>
    <w:p w14:paraId="43CBFA6D" w14:textId="77425754" w:rsidR="0014409D" w:rsidRDefault="00F3079B" w:rsidP="00225566">
      <w:pPr>
        <w:pStyle w:val="ListParagraph"/>
        <w:numPr>
          <w:ilvl w:val="0"/>
          <w:numId w:val="42"/>
        </w:numPr>
        <w:spacing w:line="240" w:lineRule="auto"/>
        <w:jc w:val="both"/>
        <w:rPr>
          <w:rFonts w:ascii="Times New Roman" w:hAnsi="Times New Roman"/>
          <w:color w:val="000000" w:themeColor="text1"/>
          <w:sz w:val="24"/>
          <w:szCs w:val="24"/>
        </w:rPr>
      </w:pPr>
      <w:r w:rsidRPr="00F3079B">
        <w:rPr>
          <w:rFonts w:ascii="Times New Roman" w:hAnsi="Times New Roman"/>
          <w:color w:val="000000" w:themeColor="text1"/>
          <w:sz w:val="24"/>
          <w:szCs w:val="24"/>
        </w:rPr>
        <w:t xml:space="preserve">Berita acara </w:t>
      </w:r>
      <w:proofErr w:type="spellStart"/>
      <w:r w:rsidRPr="00F3079B">
        <w:rPr>
          <w:rFonts w:ascii="Times New Roman" w:hAnsi="Times New Roman"/>
          <w:color w:val="000000" w:themeColor="text1"/>
          <w:sz w:val="24"/>
          <w:szCs w:val="24"/>
        </w:rPr>
        <w:t>dibuat</w:t>
      </w:r>
      <w:proofErr w:type="spellEnd"/>
      <w:r w:rsidRPr="00F3079B">
        <w:rPr>
          <w:rFonts w:ascii="Times New Roman" w:hAnsi="Times New Roman"/>
          <w:color w:val="000000" w:themeColor="text1"/>
          <w:sz w:val="24"/>
          <w:szCs w:val="24"/>
        </w:rPr>
        <w:t xml:space="preserve"> oleh </w:t>
      </w:r>
      <w:proofErr w:type="spellStart"/>
      <w:r w:rsidRPr="00F3079B">
        <w:rPr>
          <w:rFonts w:ascii="Times New Roman" w:hAnsi="Times New Roman"/>
          <w:color w:val="000000" w:themeColor="text1"/>
          <w:sz w:val="24"/>
          <w:szCs w:val="24"/>
        </w:rPr>
        <w:t>ketiga</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pihak</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tambahan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setelah</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masalah</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tersebut</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diselesaikan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melalui</w:t>
      </w:r>
      <w:proofErr w:type="spellEnd"/>
      <w:r w:rsidRPr="00F3079B">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restorative justice</w:t>
      </w:r>
      <w:r w:rsidRPr="00F3079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6455921B" w14:textId="77777777" w:rsidR="00F3079B" w:rsidRDefault="00F3079B" w:rsidP="00225566">
      <w:pPr>
        <w:pStyle w:val="ListParagraph"/>
        <w:numPr>
          <w:ilvl w:val="0"/>
          <w:numId w:val="42"/>
        </w:num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Persetujuan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penyelesaian</w:t>
      </w:r>
      <w:proofErr w:type="spellEnd"/>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 xml:space="preserve">restorative justice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keadaan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khusus</w:t>
      </w:r>
      <w:proofErr w:type="spellEnd"/>
      <w:r>
        <w:rPr>
          <w:rFonts w:ascii="Times New Roman" w:hAnsi="Times New Roman"/>
          <w:color w:val="000000" w:themeColor="text1"/>
          <w:sz w:val="24"/>
          <w:szCs w:val="24"/>
        </w:rPr>
        <w:t>;</w:t>
      </w:r>
    </w:p>
    <w:p w14:paraId="7BB33122" w14:textId="1EA3870E" w:rsidR="00F3079B" w:rsidRDefault="008112D1" w:rsidP="00225566">
      <w:pPr>
        <w:pStyle w:val="ListParagraph"/>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Terdakwa tak</w:t>
      </w:r>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memiliki</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keberatan</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atas</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pertanggung</w:t>
      </w:r>
      <w:proofErr w:type="spellEnd"/>
      <w:r w:rsidR="00F40F78">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jawaban</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pembayaran</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atau</w:t>
      </w:r>
      <w:proofErr w:type="spellEnd"/>
      <w:r w:rsidR="00F3079B" w:rsidRPr="00F3079B">
        <w:rPr>
          <w:rFonts w:ascii="Times New Roman" w:hAnsi="Times New Roman"/>
          <w:color w:val="000000" w:themeColor="text1"/>
          <w:sz w:val="24"/>
          <w:szCs w:val="24"/>
        </w:rPr>
        <w:t xml:space="preserve"> </w:t>
      </w:r>
      <w:proofErr w:type="spellStart"/>
      <w:r w:rsidR="00F3079B" w:rsidRPr="00F3079B">
        <w:rPr>
          <w:rFonts w:ascii="Times New Roman" w:hAnsi="Times New Roman"/>
          <w:color w:val="000000" w:themeColor="text1"/>
          <w:sz w:val="24"/>
          <w:szCs w:val="24"/>
        </w:rPr>
        <w:t>kesukarelaan</w:t>
      </w:r>
      <w:proofErr w:type="spellEnd"/>
      <w:r w:rsidR="00F3079B" w:rsidRPr="00F3079B">
        <w:rPr>
          <w:rFonts w:ascii="Times New Roman" w:hAnsi="Times New Roman"/>
          <w:color w:val="000000" w:themeColor="text1"/>
          <w:sz w:val="24"/>
          <w:szCs w:val="24"/>
        </w:rPr>
        <w:t>;</w:t>
      </w:r>
    </w:p>
    <w:p w14:paraId="2FB1010B" w14:textId="6A205FB9" w:rsidR="002D53BA" w:rsidRPr="0014409D" w:rsidRDefault="00F3079B" w:rsidP="00225566">
      <w:pPr>
        <w:pStyle w:val="ListParagraph"/>
        <w:numPr>
          <w:ilvl w:val="0"/>
          <w:numId w:val="42"/>
        </w:numPr>
        <w:spacing w:line="240" w:lineRule="auto"/>
        <w:jc w:val="both"/>
        <w:rPr>
          <w:rFonts w:ascii="Times New Roman" w:hAnsi="Times New Roman"/>
          <w:color w:val="000000" w:themeColor="text1"/>
          <w:sz w:val="24"/>
          <w:szCs w:val="24"/>
        </w:rPr>
      </w:pPr>
      <w:proofErr w:type="spellStart"/>
      <w:r w:rsidRPr="00F3079B">
        <w:rPr>
          <w:rFonts w:ascii="Times New Roman" w:hAnsi="Times New Roman"/>
          <w:color w:val="000000" w:themeColor="text1"/>
          <w:sz w:val="24"/>
          <w:szCs w:val="24"/>
        </w:rPr>
        <w:t>Pelanggaran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umum</w:t>
      </w:r>
      <w:proofErr w:type="spellEnd"/>
      <w:r w:rsidRPr="00F3079B">
        <w:rPr>
          <w:rFonts w:ascii="Times New Roman" w:hAnsi="Times New Roman"/>
          <w:color w:val="000000" w:themeColor="text1"/>
          <w:sz w:val="24"/>
          <w:szCs w:val="24"/>
        </w:rPr>
        <w:t xml:space="preserve"> yang </w:t>
      </w:r>
      <w:proofErr w:type="spellStart"/>
      <w:r w:rsidRPr="00F3079B">
        <w:rPr>
          <w:rFonts w:ascii="Times New Roman" w:hAnsi="Times New Roman"/>
          <w:color w:val="000000" w:themeColor="text1"/>
          <w:sz w:val="24"/>
          <w:szCs w:val="24"/>
        </w:rPr>
        <w:t>tidak</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mengakibatkan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kematian</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manusia</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dapat</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ditangani</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melalui</w:t>
      </w:r>
      <w:proofErr w:type="spellEnd"/>
      <w:r w:rsidRPr="00F3079B">
        <w:rPr>
          <w:rFonts w:ascii="Times New Roman" w:hAnsi="Times New Roman"/>
          <w:color w:val="000000" w:themeColor="text1"/>
          <w:sz w:val="24"/>
          <w:szCs w:val="24"/>
        </w:rPr>
        <w:t xml:space="preserve"> </w:t>
      </w:r>
      <w:proofErr w:type="spellStart"/>
      <w:r w:rsidRPr="00F3079B">
        <w:rPr>
          <w:rFonts w:ascii="Times New Roman" w:hAnsi="Times New Roman"/>
          <w:color w:val="000000" w:themeColor="text1"/>
          <w:sz w:val="24"/>
          <w:szCs w:val="24"/>
        </w:rPr>
        <w:t>keadilan</w:t>
      </w:r>
      <w:proofErr w:type="spellEnd"/>
      <w:r w:rsidRPr="00F3079B">
        <w:rPr>
          <w:rFonts w:ascii="Times New Roman" w:hAnsi="Times New Roman"/>
          <w:color w:val="000000" w:themeColor="text1"/>
          <w:sz w:val="24"/>
          <w:szCs w:val="24"/>
        </w:rPr>
        <w:t xml:space="preserve"> </w:t>
      </w:r>
      <w:r w:rsidR="00F40F78">
        <w:rPr>
          <w:rFonts w:ascii="Times New Roman" w:hAnsi="Times New Roman"/>
          <w:color w:val="000000" w:themeColor="text1"/>
          <w:sz w:val="24"/>
          <w:szCs w:val="24"/>
        </w:rPr>
        <w:t>restorative (</w:t>
      </w:r>
      <w:r w:rsidR="00F40F78">
        <w:rPr>
          <w:rFonts w:ascii="Times New Roman" w:hAnsi="Times New Roman"/>
          <w:i/>
          <w:iCs/>
          <w:color w:val="000000" w:themeColor="text1"/>
          <w:sz w:val="24"/>
          <w:szCs w:val="24"/>
        </w:rPr>
        <w:t>restorative justice</w:t>
      </w:r>
      <w:r w:rsidR="00F40F78">
        <w:rPr>
          <w:rFonts w:ascii="Times New Roman" w:hAnsi="Times New Roman"/>
          <w:color w:val="000000" w:themeColor="text1"/>
          <w:sz w:val="24"/>
          <w:szCs w:val="24"/>
        </w:rPr>
        <w:t>)</w:t>
      </w:r>
      <w:r w:rsidRPr="00F3079B">
        <w:rPr>
          <w:rFonts w:ascii="Times New Roman" w:hAnsi="Times New Roman"/>
          <w:color w:val="000000" w:themeColor="text1"/>
          <w:sz w:val="24"/>
          <w:szCs w:val="24"/>
        </w:rPr>
        <w:t>;</w:t>
      </w:r>
    </w:p>
    <w:p w14:paraId="5697CE20" w14:textId="05A96D3C" w:rsidR="000A3A80" w:rsidRDefault="008D11AA" w:rsidP="008D11AA">
      <w:pPr>
        <w:spacing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tergolong</w:t>
      </w:r>
      <w:r w:rsidR="000A3A80" w:rsidRP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perkara</w:t>
      </w:r>
      <w:proofErr w:type="spellEnd"/>
      <w:r w:rsidR="000A3A80" w:rsidRPr="000A3A80">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bisa mengajukan</w:t>
      </w:r>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permohonan</w:t>
      </w:r>
      <w:proofErr w:type="spellEnd"/>
      <w:r w:rsidR="000A3A80">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damai pada atasan</w:t>
      </w:r>
      <w:r w:rsidR="000A3A80" w:rsidRPr="000A3A80">
        <w:rPr>
          <w:rFonts w:ascii="Times New Roman" w:hAnsi="Times New Roman" w:cs="Times New Roman"/>
          <w:color w:val="000000" w:themeColor="text1"/>
          <w:sz w:val="24"/>
          <w:szCs w:val="24"/>
          <w:lang w:val="en-US"/>
        </w:rPr>
        <w:t xml:space="preserve"> Polisi</w:t>
      </w:r>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apabila</w:t>
      </w:r>
      <w:proofErr w:type="spellEnd"/>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syarat</w:t>
      </w:r>
      <w:proofErr w:type="spellEnd"/>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tersebut</w:t>
      </w:r>
      <w:proofErr w:type="spellEnd"/>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diatas</w:t>
      </w:r>
      <w:proofErr w:type="spellEnd"/>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telah</w:t>
      </w:r>
      <w:proofErr w:type="spellEnd"/>
      <w:r w:rsidR="000A3A80">
        <w:rPr>
          <w:rFonts w:ascii="Times New Roman" w:hAnsi="Times New Roman" w:cs="Times New Roman"/>
          <w:color w:val="000000" w:themeColor="text1"/>
          <w:sz w:val="24"/>
          <w:szCs w:val="24"/>
          <w:lang w:val="en-US"/>
        </w:rPr>
        <w:t xml:space="preserve"> </w:t>
      </w:r>
      <w:proofErr w:type="spellStart"/>
      <w:r w:rsidR="000A3A80">
        <w:rPr>
          <w:rFonts w:ascii="Times New Roman" w:hAnsi="Times New Roman" w:cs="Times New Roman"/>
          <w:color w:val="000000" w:themeColor="text1"/>
          <w:sz w:val="24"/>
          <w:szCs w:val="24"/>
          <w:lang w:val="en-US"/>
        </w:rPr>
        <w:t>terpenuhi</w:t>
      </w:r>
      <w:proofErr w:type="spellEnd"/>
      <w:r w:rsidR="000A3A80">
        <w:rPr>
          <w:rFonts w:ascii="Times New Roman" w:hAnsi="Times New Roman" w:cs="Times New Roman"/>
          <w:color w:val="000000" w:themeColor="text1"/>
          <w:sz w:val="24"/>
          <w:szCs w:val="24"/>
          <w:lang w:val="en-US"/>
        </w:rPr>
        <w:t>.</w:t>
      </w:r>
    </w:p>
    <w:p w14:paraId="746C5623" w14:textId="77777777" w:rsidR="002D53BA" w:rsidRDefault="002D53BA" w:rsidP="00136730">
      <w:pPr>
        <w:spacing w:after="0" w:line="240" w:lineRule="auto"/>
        <w:jc w:val="both"/>
        <w:rPr>
          <w:rFonts w:ascii="Times New Roman" w:hAnsi="Times New Roman" w:cs="Times New Roman"/>
          <w:b/>
          <w:color w:val="000000" w:themeColor="text1"/>
          <w:sz w:val="24"/>
          <w:szCs w:val="24"/>
        </w:rPr>
      </w:pPr>
      <w:r w:rsidRPr="00D27FCA">
        <w:rPr>
          <w:rFonts w:ascii="Times New Roman" w:hAnsi="Times New Roman" w:cs="Times New Roman"/>
          <w:b/>
          <w:color w:val="000000" w:themeColor="text1"/>
          <w:sz w:val="24"/>
          <w:szCs w:val="24"/>
        </w:rPr>
        <w:t>D. PENUTU</w:t>
      </w:r>
      <w:r>
        <w:rPr>
          <w:rFonts w:ascii="Times New Roman" w:hAnsi="Times New Roman" w:cs="Times New Roman"/>
          <w:b/>
          <w:color w:val="000000" w:themeColor="text1"/>
          <w:sz w:val="24"/>
          <w:szCs w:val="24"/>
        </w:rPr>
        <w:t>P</w:t>
      </w:r>
    </w:p>
    <w:p w14:paraId="7B316C94" w14:textId="77777777" w:rsidR="002D53BA" w:rsidRPr="00D27FCA" w:rsidRDefault="002D53BA" w:rsidP="00136730">
      <w:pPr>
        <w:spacing w:after="0" w:line="240" w:lineRule="auto"/>
        <w:jc w:val="both"/>
        <w:rPr>
          <w:rFonts w:ascii="Times New Roman" w:hAnsi="Times New Roman" w:cs="Times New Roman"/>
          <w:b/>
          <w:color w:val="000000" w:themeColor="text1"/>
          <w:sz w:val="24"/>
          <w:szCs w:val="24"/>
        </w:rPr>
      </w:pPr>
      <w:r w:rsidRPr="00D27FCA">
        <w:rPr>
          <w:rFonts w:ascii="Times New Roman" w:hAnsi="Times New Roman" w:cs="Times New Roman"/>
          <w:b/>
          <w:color w:val="000000" w:themeColor="text1"/>
          <w:sz w:val="24"/>
          <w:szCs w:val="24"/>
        </w:rPr>
        <w:t>Kesimpulan</w:t>
      </w:r>
    </w:p>
    <w:p w14:paraId="321F7150" w14:textId="3B6EFF8E" w:rsidR="002D53BA" w:rsidRPr="00043ABA" w:rsidRDefault="00D27E2D" w:rsidP="00CD25B5">
      <w:pPr>
        <w:pStyle w:val="ListParagraph"/>
        <w:numPr>
          <w:ilvl w:val="0"/>
          <w:numId w:val="17"/>
        </w:numPr>
        <w:spacing w:after="0" w:line="240" w:lineRule="auto"/>
        <w:jc w:val="both"/>
        <w:rPr>
          <w:rFonts w:ascii="Times New Roman" w:hAnsi="Times New Roman"/>
          <w:color w:val="000000" w:themeColor="text1"/>
        </w:rPr>
      </w:pPr>
      <w:r w:rsidRPr="00D27E2D">
        <w:rPr>
          <w:rFonts w:ascii="Times New Roman" w:hAnsi="Times New Roman"/>
          <w:color w:val="000000" w:themeColor="text1"/>
          <w:lang w:val="id-ID"/>
        </w:rPr>
        <w:t xml:space="preserve">Kekerasan </w:t>
      </w:r>
      <w:r w:rsidR="008D11AA">
        <w:rPr>
          <w:rFonts w:ascii="Times New Roman" w:hAnsi="Times New Roman"/>
          <w:color w:val="000000" w:themeColor="text1"/>
          <w:lang w:val="id-ID"/>
        </w:rPr>
        <w:t>pada</w:t>
      </w:r>
      <w:r w:rsidRPr="00D27E2D">
        <w:rPr>
          <w:rFonts w:ascii="Times New Roman" w:hAnsi="Times New Roman"/>
          <w:color w:val="000000" w:themeColor="text1"/>
          <w:lang w:val="id-ID"/>
        </w:rPr>
        <w:t xml:space="preserve"> rumah tangga meliputi </w:t>
      </w:r>
      <w:r w:rsidR="008D11AA">
        <w:rPr>
          <w:rFonts w:ascii="Times New Roman" w:hAnsi="Times New Roman"/>
          <w:color w:val="000000" w:themeColor="text1"/>
          <w:lang w:val="id-ID"/>
        </w:rPr>
        <w:t>tantangan</w:t>
      </w:r>
      <w:r w:rsidRPr="00D27E2D">
        <w:rPr>
          <w:rFonts w:ascii="Times New Roman" w:hAnsi="Times New Roman"/>
          <w:color w:val="000000" w:themeColor="text1"/>
          <w:lang w:val="id-ID"/>
        </w:rPr>
        <w:t xml:space="preserve"> penindasan, pemaksaan, atau </w:t>
      </w:r>
      <w:r w:rsidR="008D11AA">
        <w:rPr>
          <w:rFonts w:ascii="Times New Roman" w:hAnsi="Times New Roman"/>
          <w:color w:val="000000" w:themeColor="text1"/>
          <w:lang w:val="id-ID"/>
        </w:rPr>
        <w:t>rampasan</w:t>
      </w:r>
      <w:r w:rsidRPr="00D27E2D">
        <w:rPr>
          <w:rFonts w:ascii="Times New Roman" w:hAnsi="Times New Roman"/>
          <w:color w:val="000000" w:themeColor="text1"/>
          <w:lang w:val="id-ID"/>
        </w:rPr>
        <w:t xml:space="preserve"> hak </w:t>
      </w:r>
      <w:r w:rsidR="00CD25B5">
        <w:rPr>
          <w:rFonts w:ascii="Times New Roman" w:hAnsi="Times New Roman"/>
          <w:color w:val="000000" w:themeColor="text1"/>
          <w:lang w:val="id-ID"/>
        </w:rPr>
        <w:t>dengan perlawanan</w:t>
      </w:r>
      <w:r w:rsidRPr="00D27E2D">
        <w:rPr>
          <w:rFonts w:ascii="Times New Roman" w:hAnsi="Times New Roman"/>
          <w:color w:val="000000" w:themeColor="text1"/>
          <w:lang w:val="id-ID"/>
        </w:rPr>
        <w:t xml:space="preserve"> hukum</w:t>
      </w:r>
      <w:r w:rsidR="00CD25B5">
        <w:rPr>
          <w:rFonts w:ascii="Times New Roman" w:hAnsi="Times New Roman"/>
          <w:color w:val="000000" w:themeColor="text1"/>
          <w:lang w:val="id-ID"/>
        </w:rPr>
        <w:t>an</w:t>
      </w:r>
      <w:r w:rsidRPr="00D27E2D">
        <w:rPr>
          <w:rFonts w:ascii="Times New Roman" w:hAnsi="Times New Roman"/>
          <w:color w:val="000000" w:themeColor="text1"/>
          <w:lang w:val="id-ID"/>
        </w:rPr>
        <w:t xml:space="preserve"> </w:t>
      </w:r>
      <w:r w:rsidR="00CD25B5">
        <w:rPr>
          <w:rFonts w:ascii="Times New Roman" w:hAnsi="Times New Roman"/>
          <w:color w:val="000000" w:themeColor="text1"/>
          <w:lang w:val="id-ID"/>
        </w:rPr>
        <w:t>pada</w:t>
      </w:r>
      <w:r w:rsidRPr="00D27E2D">
        <w:rPr>
          <w:rFonts w:ascii="Times New Roman" w:hAnsi="Times New Roman"/>
          <w:color w:val="000000" w:themeColor="text1"/>
          <w:lang w:val="id-ID"/>
        </w:rPr>
        <w:t xml:space="preserve"> rumah tangga, dan termasuk setiap </w:t>
      </w:r>
      <w:r w:rsidR="00CD25B5">
        <w:rPr>
          <w:rFonts w:ascii="Times New Roman" w:hAnsi="Times New Roman"/>
          <w:color w:val="000000" w:themeColor="text1"/>
          <w:lang w:val="id-ID"/>
        </w:rPr>
        <w:t xml:space="preserve">tindakan mengenai individu dengan fikus utama wanita akan memicu terjadinya penderitaan baik </w:t>
      </w:r>
      <w:r w:rsidRPr="00D27E2D">
        <w:rPr>
          <w:rFonts w:ascii="Times New Roman" w:hAnsi="Times New Roman"/>
          <w:color w:val="000000" w:themeColor="text1"/>
          <w:lang w:val="id-ID"/>
        </w:rPr>
        <w:t xml:space="preserve">fisik, seksual, </w:t>
      </w:r>
      <w:r w:rsidR="00CD25B5">
        <w:rPr>
          <w:rFonts w:ascii="Times New Roman" w:hAnsi="Times New Roman"/>
          <w:color w:val="000000" w:themeColor="text1"/>
          <w:lang w:val="id-ID"/>
        </w:rPr>
        <w:t>bahkan</w:t>
      </w:r>
      <w:r w:rsidRPr="00D27E2D">
        <w:rPr>
          <w:rFonts w:ascii="Times New Roman" w:hAnsi="Times New Roman"/>
          <w:color w:val="000000" w:themeColor="text1"/>
          <w:lang w:val="id-ID"/>
        </w:rPr>
        <w:t xml:space="preserve"> psikologis, </w:t>
      </w:r>
      <w:r w:rsidR="00CD25B5">
        <w:rPr>
          <w:rFonts w:ascii="Times New Roman" w:hAnsi="Times New Roman"/>
          <w:color w:val="000000" w:themeColor="text1"/>
          <w:lang w:val="id-ID"/>
        </w:rPr>
        <w:t xml:space="preserve">dan </w:t>
      </w:r>
      <w:r w:rsidRPr="00D27E2D">
        <w:rPr>
          <w:rFonts w:ascii="Times New Roman" w:hAnsi="Times New Roman"/>
          <w:color w:val="000000" w:themeColor="text1"/>
          <w:lang w:val="id-ID"/>
        </w:rPr>
        <w:t xml:space="preserve">penelantaran. Perlindungan </w:t>
      </w:r>
      <w:r w:rsidRPr="00D27E2D">
        <w:rPr>
          <w:rFonts w:ascii="Times New Roman" w:hAnsi="Times New Roman"/>
          <w:color w:val="000000" w:themeColor="text1"/>
          <w:lang w:val="id-ID"/>
        </w:rPr>
        <w:lastRenderedPageBreak/>
        <w:t xml:space="preserve">hukum yang </w:t>
      </w:r>
      <w:r w:rsidR="00CD25B5">
        <w:rPr>
          <w:rFonts w:ascii="Times New Roman" w:hAnsi="Times New Roman"/>
          <w:color w:val="000000" w:themeColor="text1"/>
          <w:lang w:val="id-ID"/>
        </w:rPr>
        <w:t>dapat diilihat untuk</w:t>
      </w:r>
      <w:r w:rsidRPr="00D27E2D">
        <w:rPr>
          <w:rFonts w:ascii="Times New Roman" w:hAnsi="Times New Roman"/>
          <w:color w:val="000000" w:themeColor="text1"/>
          <w:lang w:val="id-ID"/>
        </w:rPr>
        <w:t xml:space="preserve"> </w:t>
      </w:r>
      <w:r w:rsidR="00CD25B5">
        <w:rPr>
          <w:rFonts w:ascii="Times New Roman" w:hAnsi="Times New Roman"/>
          <w:color w:val="000000" w:themeColor="text1"/>
          <w:lang w:val="id-ID"/>
        </w:rPr>
        <w:t xml:space="preserve">waniita </w:t>
      </w:r>
      <w:r w:rsidRPr="00D27E2D">
        <w:rPr>
          <w:rFonts w:ascii="Times New Roman" w:hAnsi="Times New Roman"/>
          <w:color w:val="000000" w:themeColor="text1"/>
          <w:lang w:val="id-ID"/>
        </w:rPr>
        <w:t xml:space="preserve">diberikan </w:t>
      </w:r>
      <w:r w:rsidR="00CD25B5">
        <w:rPr>
          <w:rFonts w:ascii="Times New Roman" w:hAnsi="Times New Roman"/>
          <w:color w:val="000000" w:themeColor="text1"/>
          <w:lang w:val="id-ID"/>
        </w:rPr>
        <w:t>pada  kelompok</w:t>
      </w:r>
      <w:r w:rsidRPr="00D27E2D">
        <w:rPr>
          <w:rFonts w:ascii="Times New Roman" w:hAnsi="Times New Roman"/>
          <w:color w:val="000000" w:themeColor="text1"/>
          <w:lang w:val="id-ID"/>
        </w:rPr>
        <w:t xml:space="preserve"> non-pemerintah, bantuan hukum, </w:t>
      </w:r>
      <w:r w:rsidR="00CD25B5">
        <w:rPr>
          <w:rFonts w:ascii="Times New Roman" w:hAnsi="Times New Roman"/>
          <w:color w:val="000000" w:themeColor="text1"/>
          <w:lang w:val="id-ID"/>
        </w:rPr>
        <w:t xml:space="preserve">adannya </w:t>
      </w:r>
      <w:r w:rsidRPr="00D27E2D">
        <w:rPr>
          <w:rFonts w:ascii="Times New Roman" w:hAnsi="Times New Roman"/>
          <w:color w:val="000000" w:themeColor="text1"/>
          <w:lang w:val="id-ID"/>
        </w:rPr>
        <w:t>pengaduan polisi yang ramah dan transparan, dan keadilan bagi perempuan yang hak-haknya dilanggar.</w:t>
      </w:r>
      <w:r>
        <w:rPr>
          <w:rFonts w:ascii="Times New Roman" w:hAnsi="Times New Roman"/>
          <w:color w:val="000000" w:themeColor="text1"/>
        </w:rPr>
        <w:t xml:space="preserve"> </w:t>
      </w:r>
      <w:r w:rsidRPr="00D27E2D">
        <w:rPr>
          <w:rFonts w:ascii="Times New Roman" w:hAnsi="Times New Roman"/>
          <w:color w:val="000000" w:themeColor="text1"/>
        </w:rPr>
        <w:t xml:space="preserve">Hukum yang </w:t>
      </w:r>
      <w:proofErr w:type="spellStart"/>
      <w:r w:rsidRPr="00D27E2D">
        <w:rPr>
          <w:rFonts w:ascii="Times New Roman" w:hAnsi="Times New Roman"/>
          <w:color w:val="000000" w:themeColor="text1"/>
        </w:rPr>
        <w:t>secara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khusus</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mengatur</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perlindungan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perempuan</w:t>
      </w:r>
      <w:proofErr w:type="spellEnd"/>
      <w:r w:rsidRPr="00D27E2D">
        <w:rPr>
          <w:rFonts w:ascii="Times New Roman" w:hAnsi="Times New Roman"/>
          <w:color w:val="000000" w:themeColor="text1"/>
        </w:rPr>
        <w:t xml:space="preserve"> juga </w:t>
      </w:r>
      <w:proofErr w:type="spellStart"/>
      <w:r w:rsidRPr="00D27E2D">
        <w:rPr>
          <w:rFonts w:ascii="Times New Roman" w:hAnsi="Times New Roman"/>
          <w:color w:val="000000" w:themeColor="text1"/>
        </w:rPr>
        <w:t>merupakan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bagian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dari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perlindungan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hukum</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terhadap</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perempuan</w:t>
      </w:r>
      <w:proofErr w:type="spellEnd"/>
      <w:r w:rsidRPr="00D27E2D">
        <w:rPr>
          <w:rFonts w:ascii="Times New Roman" w:hAnsi="Times New Roman"/>
          <w:color w:val="000000" w:themeColor="text1"/>
        </w:rPr>
        <w:t xml:space="preserve">. Karena </w:t>
      </w:r>
      <w:proofErr w:type="spellStart"/>
      <w:r w:rsidRPr="00D27E2D">
        <w:rPr>
          <w:rFonts w:ascii="Times New Roman" w:hAnsi="Times New Roman"/>
          <w:color w:val="000000" w:themeColor="text1"/>
        </w:rPr>
        <w:t>setiap</w:t>
      </w:r>
      <w:proofErr w:type="spellEnd"/>
      <w:r w:rsidRPr="00D27E2D">
        <w:rPr>
          <w:rFonts w:ascii="Times New Roman" w:hAnsi="Times New Roman"/>
          <w:color w:val="000000" w:themeColor="text1"/>
        </w:rPr>
        <w:t xml:space="preserve"> orang </w:t>
      </w:r>
      <w:proofErr w:type="spellStart"/>
      <w:r w:rsidRPr="00D27E2D">
        <w:rPr>
          <w:rFonts w:ascii="Times New Roman" w:hAnsi="Times New Roman"/>
          <w:color w:val="000000" w:themeColor="text1"/>
        </w:rPr>
        <w:t>berhak</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atas</w:t>
      </w:r>
      <w:proofErr w:type="spellEnd"/>
      <w:r w:rsidRPr="00D27E2D">
        <w:rPr>
          <w:rFonts w:ascii="Times New Roman" w:hAnsi="Times New Roman"/>
          <w:color w:val="000000" w:themeColor="text1"/>
        </w:rPr>
        <w:t xml:space="preserve"> rasa </w:t>
      </w:r>
      <w:proofErr w:type="spellStart"/>
      <w:r w:rsidRPr="00D27E2D">
        <w:rPr>
          <w:rFonts w:ascii="Times New Roman" w:hAnsi="Times New Roman"/>
          <w:color w:val="000000" w:themeColor="text1"/>
        </w:rPr>
        <w:t>aman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nyaman</w:t>
      </w:r>
      <w:proofErr w:type="spellEnd"/>
      <w:r w:rsidRPr="00D27E2D">
        <w:rPr>
          <w:rFonts w:ascii="Times New Roman" w:hAnsi="Times New Roman"/>
          <w:color w:val="000000" w:themeColor="text1"/>
        </w:rPr>
        <w:t xml:space="preserve">, dan </w:t>
      </w:r>
      <w:proofErr w:type="spellStart"/>
      <w:r w:rsidRPr="00D27E2D">
        <w:rPr>
          <w:rFonts w:ascii="Times New Roman" w:hAnsi="Times New Roman"/>
          <w:color w:val="000000" w:themeColor="text1"/>
        </w:rPr>
        <w:t>perlindungan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dari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ancaman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ketakutan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sebagaimana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dinyatakan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dalam</w:t>
      </w:r>
      <w:proofErr w:type="spellEnd"/>
      <w:r w:rsidRPr="00D27E2D">
        <w:rPr>
          <w:rFonts w:ascii="Times New Roman" w:hAnsi="Times New Roman"/>
          <w:color w:val="000000" w:themeColor="text1"/>
        </w:rPr>
        <w:t xml:space="preserve"> Pasal 30 </w:t>
      </w:r>
      <w:r>
        <w:rPr>
          <w:rFonts w:ascii="Times New Roman" w:hAnsi="Times New Roman"/>
          <w:color w:val="000000" w:themeColor="text1"/>
        </w:rPr>
        <w:t xml:space="preserve">UU </w:t>
      </w:r>
      <w:r w:rsidRPr="00D27E2D">
        <w:rPr>
          <w:rFonts w:ascii="Times New Roman" w:hAnsi="Times New Roman"/>
          <w:color w:val="000000" w:themeColor="text1"/>
        </w:rPr>
        <w:t xml:space="preserve">Hak </w:t>
      </w:r>
      <w:proofErr w:type="spellStart"/>
      <w:r w:rsidRPr="00D27E2D">
        <w:rPr>
          <w:rFonts w:ascii="Times New Roman" w:hAnsi="Times New Roman"/>
          <w:color w:val="000000" w:themeColor="text1"/>
        </w:rPr>
        <w:t>Asasi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Manusia</w:t>
      </w:r>
      <w:proofErr w:type="spellEnd"/>
      <w:r w:rsidRPr="00D27E2D">
        <w:rPr>
          <w:rFonts w:ascii="Times New Roman" w:hAnsi="Times New Roman"/>
          <w:color w:val="000000" w:themeColor="text1"/>
        </w:rPr>
        <w:t xml:space="preserve">) dan </w:t>
      </w:r>
      <w:proofErr w:type="spellStart"/>
      <w:r w:rsidRPr="00D27E2D">
        <w:rPr>
          <w:rFonts w:ascii="Times New Roman" w:hAnsi="Times New Roman"/>
          <w:color w:val="000000" w:themeColor="text1"/>
        </w:rPr>
        <w:t>karena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setiap</w:t>
      </w:r>
      <w:proofErr w:type="spellEnd"/>
      <w:r w:rsidRPr="00D27E2D">
        <w:rPr>
          <w:rFonts w:ascii="Times New Roman" w:hAnsi="Times New Roman"/>
          <w:color w:val="000000" w:themeColor="text1"/>
        </w:rPr>
        <w:t xml:space="preserve"> orang </w:t>
      </w:r>
      <w:proofErr w:type="spellStart"/>
      <w:r w:rsidRPr="00D27E2D">
        <w:rPr>
          <w:rFonts w:ascii="Times New Roman" w:hAnsi="Times New Roman"/>
          <w:color w:val="000000" w:themeColor="text1"/>
        </w:rPr>
        <w:t>berhak</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untuk</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bebas</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dari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penyiksaan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penghukuman</w:t>
      </w:r>
      <w:proofErr w:type="spellEnd"/>
      <w:r w:rsidRPr="00D27E2D">
        <w:rPr>
          <w:rFonts w:ascii="Times New Roman" w:hAnsi="Times New Roman"/>
          <w:color w:val="000000" w:themeColor="text1"/>
        </w:rPr>
        <w:t xml:space="preserve">, dan </w:t>
      </w:r>
      <w:proofErr w:type="spellStart"/>
      <w:r w:rsidRPr="00D27E2D">
        <w:rPr>
          <w:rFonts w:ascii="Times New Roman" w:hAnsi="Times New Roman"/>
          <w:color w:val="000000" w:themeColor="text1"/>
        </w:rPr>
        <w:t>perlakuan</w:t>
      </w:r>
      <w:proofErr w:type="spellEnd"/>
      <w:r w:rsidRPr="00D27E2D">
        <w:rPr>
          <w:rFonts w:ascii="Times New Roman" w:hAnsi="Times New Roman"/>
          <w:color w:val="000000" w:themeColor="text1"/>
        </w:rPr>
        <w:t xml:space="preserve"> yang </w:t>
      </w:r>
      <w:proofErr w:type="spellStart"/>
      <w:r w:rsidRPr="00D27E2D">
        <w:rPr>
          <w:rFonts w:ascii="Times New Roman" w:hAnsi="Times New Roman"/>
          <w:color w:val="000000" w:themeColor="text1"/>
        </w:rPr>
        <w:t>kejam</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tidak</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manusiawi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atau</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merendahkan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derajat</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martabat</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manusia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sebagaimana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dinyatakan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dalam</w:t>
      </w:r>
      <w:proofErr w:type="spellEnd"/>
      <w:r w:rsidRPr="00D27E2D">
        <w:rPr>
          <w:rFonts w:ascii="Times New Roman" w:hAnsi="Times New Roman"/>
          <w:color w:val="000000" w:themeColor="text1"/>
        </w:rPr>
        <w:t xml:space="preserve"> Pasal 33 (1) </w:t>
      </w:r>
      <w:proofErr w:type="spellStart"/>
      <w:r w:rsidRPr="00D27E2D">
        <w:rPr>
          <w:rFonts w:ascii="Times New Roman" w:hAnsi="Times New Roman"/>
          <w:color w:val="000000" w:themeColor="text1"/>
        </w:rPr>
        <w:t>Undang-Undang</w:t>
      </w:r>
      <w:proofErr w:type="spellEnd"/>
      <w:r w:rsidRPr="00D27E2D">
        <w:rPr>
          <w:rFonts w:ascii="Times New Roman" w:hAnsi="Times New Roman"/>
          <w:color w:val="000000" w:themeColor="text1"/>
        </w:rPr>
        <w:t xml:space="preserve"> Hak </w:t>
      </w:r>
      <w:proofErr w:type="spellStart"/>
      <w:r w:rsidRPr="00D27E2D">
        <w:rPr>
          <w:rFonts w:ascii="Times New Roman" w:hAnsi="Times New Roman"/>
          <w:color w:val="000000" w:themeColor="text1"/>
        </w:rPr>
        <w:t>Asasi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Manusia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maka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hak</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asasi</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manusia</w:t>
      </w:r>
      <w:proofErr w:type="spellEnd"/>
      <w:r w:rsidRPr="00D27E2D">
        <w:rPr>
          <w:rFonts w:ascii="Times New Roman" w:hAnsi="Times New Roman"/>
          <w:color w:val="000000" w:themeColor="text1"/>
        </w:rPr>
        <w:t xml:space="preserve"> dan </w:t>
      </w:r>
      <w:proofErr w:type="spellStart"/>
      <w:r w:rsidRPr="00D27E2D">
        <w:rPr>
          <w:rFonts w:ascii="Times New Roman" w:hAnsi="Times New Roman"/>
          <w:color w:val="000000" w:themeColor="text1"/>
        </w:rPr>
        <w:t>kekerasan</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dalam</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rumah</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tangga</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saling</w:t>
      </w:r>
      <w:proofErr w:type="spellEnd"/>
      <w:r w:rsidRPr="00D27E2D">
        <w:rPr>
          <w:rFonts w:ascii="Times New Roman" w:hAnsi="Times New Roman"/>
          <w:color w:val="000000" w:themeColor="text1"/>
        </w:rPr>
        <w:t xml:space="preserve"> </w:t>
      </w:r>
      <w:proofErr w:type="spellStart"/>
      <w:r w:rsidRPr="00D27E2D">
        <w:rPr>
          <w:rFonts w:ascii="Times New Roman" w:hAnsi="Times New Roman"/>
          <w:color w:val="000000" w:themeColor="text1"/>
        </w:rPr>
        <w:t>terkait</w:t>
      </w:r>
      <w:proofErr w:type="spellEnd"/>
      <w:r w:rsidRPr="00D27E2D">
        <w:rPr>
          <w:rFonts w:ascii="Times New Roman" w:hAnsi="Times New Roman"/>
          <w:color w:val="000000" w:themeColor="text1"/>
        </w:rPr>
        <w:t>.</w:t>
      </w:r>
      <w:r>
        <w:rPr>
          <w:rFonts w:ascii="Times New Roman" w:hAnsi="Times New Roman"/>
          <w:color w:val="000000" w:themeColor="text1"/>
        </w:rPr>
        <w:t xml:space="preserve"> </w:t>
      </w:r>
    </w:p>
    <w:p w14:paraId="00BA41C1" w14:textId="5921A8A1" w:rsidR="002D53BA" w:rsidRPr="007744E1" w:rsidRDefault="002D53BA" w:rsidP="00136730">
      <w:pPr>
        <w:pStyle w:val="ListParagraph"/>
        <w:numPr>
          <w:ilvl w:val="0"/>
          <w:numId w:val="17"/>
        </w:numPr>
        <w:spacing w:after="0" w:line="240" w:lineRule="auto"/>
        <w:jc w:val="both"/>
        <w:rPr>
          <w:rFonts w:ascii="Times New Roman" w:hAnsi="Times New Roman"/>
          <w:color w:val="000000" w:themeColor="text1"/>
        </w:rPr>
      </w:pPr>
      <w:r w:rsidRPr="007744E1">
        <w:rPr>
          <w:rFonts w:ascii="Times New Roman" w:hAnsi="Times New Roman"/>
          <w:color w:val="000000" w:themeColor="text1"/>
        </w:rPr>
        <w:t xml:space="preserve">Status </w:t>
      </w:r>
      <w:proofErr w:type="spellStart"/>
      <w:r w:rsidRPr="007744E1">
        <w:rPr>
          <w:rFonts w:ascii="Times New Roman" w:hAnsi="Times New Roman"/>
          <w:color w:val="000000" w:themeColor="text1"/>
        </w:rPr>
        <w:t>penahanan</w:t>
      </w:r>
      <w:proofErr w:type="spellEnd"/>
      <w:r w:rsidRPr="007744E1">
        <w:rPr>
          <w:rFonts w:ascii="Times New Roman" w:hAnsi="Times New Roman"/>
          <w:color w:val="000000" w:themeColor="text1"/>
        </w:rPr>
        <w:t xml:space="preserve"> yang </w:t>
      </w:r>
      <w:proofErr w:type="spellStart"/>
      <w:r w:rsidRPr="007744E1">
        <w:rPr>
          <w:rFonts w:ascii="Times New Roman" w:hAnsi="Times New Roman"/>
          <w:color w:val="000000" w:themeColor="text1"/>
        </w:rPr>
        <w:t>sudah</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dijalani</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terlapor</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terhadap</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adanya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pencabutan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pelaporan</w:t>
      </w:r>
      <w:proofErr w:type="spellEnd"/>
      <w:r w:rsidRPr="007744E1">
        <w:rPr>
          <w:rFonts w:ascii="Times New Roman" w:hAnsi="Times New Roman"/>
          <w:color w:val="000000" w:themeColor="text1"/>
        </w:rPr>
        <w:t>.</w:t>
      </w:r>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Berdasarkan</w:t>
      </w:r>
      <w:proofErr w:type="spellEnd"/>
      <w:r w:rsidR="00C87950" w:rsidRPr="007744E1">
        <w:rPr>
          <w:rFonts w:ascii="Times New Roman" w:hAnsi="Times New Roman"/>
          <w:color w:val="000000" w:themeColor="text1"/>
        </w:rPr>
        <w:t xml:space="preserve"> Pasal 1 </w:t>
      </w:r>
      <w:proofErr w:type="spellStart"/>
      <w:r w:rsidR="00C87950" w:rsidRPr="007744E1">
        <w:rPr>
          <w:rFonts w:ascii="Times New Roman" w:hAnsi="Times New Roman"/>
          <w:color w:val="000000" w:themeColor="text1"/>
        </w:rPr>
        <w:t>angka</w:t>
      </w:r>
      <w:proofErr w:type="spellEnd"/>
      <w:r w:rsidR="00C87950" w:rsidRPr="007744E1">
        <w:rPr>
          <w:rFonts w:ascii="Times New Roman" w:hAnsi="Times New Roman"/>
          <w:color w:val="000000" w:themeColor="text1"/>
        </w:rPr>
        <w:t xml:space="preserve"> 1, dan Pasal 109 </w:t>
      </w:r>
      <w:proofErr w:type="spellStart"/>
      <w:r w:rsidR="00C87950" w:rsidRPr="007744E1">
        <w:rPr>
          <w:rFonts w:ascii="Times New Roman" w:hAnsi="Times New Roman"/>
          <w:color w:val="000000" w:themeColor="text1"/>
        </w:rPr>
        <w:t>ayat</w:t>
      </w:r>
      <w:proofErr w:type="spellEnd"/>
      <w:r w:rsidR="00C87950" w:rsidRPr="007744E1">
        <w:rPr>
          <w:rFonts w:ascii="Times New Roman" w:hAnsi="Times New Roman"/>
          <w:color w:val="000000" w:themeColor="text1"/>
        </w:rPr>
        <w:t xml:space="preserve"> 2, yang </w:t>
      </w:r>
      <w:proofErr w:type="spellStart"/>
      <w:r w:rsidR="00C87950" w:rsidRPr="007744E1">
        <w:rPr>
          <w:rFonts w:ascii="Times New Roman" w:hAnsi="Times New Roman"/>
          <w:color w:val="000000" w:themeColor="text1"/>
        </w:rPr>
        <w:t>menyatakan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secara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lengkap</w:t>
      </w:r>
      <w:proofErr w:type="spellEnd"/>
      <w:r w:rsidR="00C87950" w:rsidRPr="007744E1">
        <w:rPr>
          <w:rFonts w:ascii="Times New Roman" w:hAnsi="Times New Roman"/>
          <w:color w:val="000000" w:themeColor="text1"/>
        </w:rPr>
        <w:t xml:space="preserve">: “Dalam </w:t>
      </w:r>
      <w:proofErr w:type="spellStart"/>
      <w:r w:rsidR="00C87950" w:rsidRPr="007744E1">
        <w:rPr>
          <w:rFonts w:ascii="Times New Roman" w:hAnsi="Times New Roman"/>
          <w:color w:val="000000" w:themeColor="text1"/>
        </w:rPr>
        <w:t>hal</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penyidik</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menghentikan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penyidikan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karena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tidak</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terdapat</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cukup</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bukti</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peristiwa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tersebut</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ternyata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bukan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merupakan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tindak</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pidana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atau</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penyidikan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dihentikan</w:t>
      </w:r>
      <w:proofErr w:type="spellEnd"/>
      <w:r w:rsidR="00C87950" w:rsidRPr="007744E1">
        <w:rPr>
          <w:rFonts w:ascii="Times New Roman" w:hAnsi="Times New Roman"/>
          <w:color w:val="000000" w:themeColor="text1"/>
        </w:rPr>
        <w:t xml:space="preserve"> demi </w:t>
      </w:r>
      <w:proofErr w:type="spellStart"/>
      <w:r w:rsidR="00C87950" w:rsidRPr="007744E1">
        <w:rPr>
          <w:rFonts w:ascii="Times New Roman" w:hAnsi="Times New Roman"/>
          <w:color w:val="000000" w:themeColor="text1"/>
        </w:rPr>
        <w:t>hukum</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maka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penyidik</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memberitahukan</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hal</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tersebut</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kepada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penuntut</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umum</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tersangka</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atau</w:t>
      </w:r>
      <w:proofErr w:type="spellEnd"/>
      <w:r w:rsidR="00C87950" w:rsidRPr="007744E1">
        <w:rPr>
          <w:rFonts w:ascii="Times New Roman" w:hAnsi="Times New Roman"/>
          <w:color w:val="000000" w:themeColor="text1"/>
        </w:rPr>
        <w:t xml:space="preserve"> </w:t>
      </w:r>
      <w:proofErr w:type="spellStart"/>
      <w:r w:rsidR="00C87950" w:rsidRPr="007744E1">
        <w:rPr>
          <w:rFonts w:ascii="Times New Roman" w:hAnsi="Times New Roman"/>
          <w:color w:val="000000" w:themeColor="text1"/>
        </w:rPr>
        <w:t>keluarganya</w:t>
      </w:r>
      <w:proofErr w:type="spellEnd"/>
      <w:r w:rsidR="00C87950" w:rsidRPr="007744E1">
        <w:rPr>
          <w:rFonts w:ascii="Times New Roman" w:hAnsi="Times New Roman"/>
          <w:color w:val="000000" w:themeColor="text1"/>
        </w:rPr>
        <w:t>.”</w:t>
      </w:r>
      <w:r w:rsidRPr="007744E1">
        <w:rPr>
          <w:rFonts w:ascii="Times New Roman" w:hAnsi="Times New Roman"/>
          <w:color w:val="000000" w:themeColor="text1"/>
        </w:rPr>
        <w:t xml:space="preserve"> Dalam </w:t>
      </w:r>
      <w:proofErr w:type="spellStart"/>
      <w:r w:rsidRPr="007744E1">
        <w:rPr>
          <w:rFonts w:ascii="Times New Roman" w:hAnsi="Times New Roman"/>
          <w:color w:val="000000" w:themeColor="text1"/>
        </w:rPr>
        <w:t>penghentian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penyidikan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karena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batal</w:t>
      </w:r>
      <w:proofErr w:type="spellEnd"/>
      <w:r w:rsidRPr="007744E1">
        <w:rPr>
          <w:rFonts w:ascii="Times New Roman" w:hAnsi="Times New Roman"/>
          <w:color w:val="000000" w:themeColor="text1"/>
        </w:rPr>
        <w:t xml:space="preserve"> demi </w:t>
      </w:r>
      <w:proofErr w:type="spellStart"/>
      <w:r w:rsidRPr="007744E1">
        <w:rPr>
          <w:rFonts w:ascii="Times New Roman" w:hAnsi="Times New Roman"/>
          <w:color w:val="000000" w:themeColor="text1"/>
        </w:rPr>
        <w:t>hukum</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terdapat</w:t>
      </w:r>
      <w:proofErr w:type="spellEnd"/>
      <w:r w:rsidRPr="007744E1">
        <w:rPr>
          <w:rFonts w:ascii="Times New Roman" w:hAnsi="Times New Roman"/>
          <w:color w:val="000000" w:themeColor="text1"/>
        </w:rPr>
        <w:t xml:space="preserve"> salah </w:t>
      </w:r>
      <w:proofErr w:type="spellStart"/>
      <w:r w:rsidRPr="007744E1">
        <w:rPr>
          <w:rFonts w:ascii="Times New Roman" w:hAnsi="Times New Roman"/>
          <w:color w:val="000000" w:themeColor="text1"/>
        </w:rPr>
        <w:t>satunya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mengenai</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pengaduan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dicabut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khusus</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delik</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aduan</w:t>
      </w:r>
      <w:proofErr w:type="spellEnd"/>
      <w:r w:rsidRPr="007744E1">
        <w:rPr>
          <w:rFonts w:ascii="Times New Roman" w:hAnsi="Times New Roman"/>
          <w:color w:val="000000" w:themeColor="text1"/>
        </w:rPr>
        <w:t xml:space="preserve">). Dalam </w:t>
      </w:r>
      <w:proofErr w:type="spellStart"/>
      <w:r w:rsidRPr="007744E1">
        <w:rPr>
          <w:rFonts w:ascii="Times New Roman" w:hAnsi="Times New Roman"/>
          <w:color w:val="000000" w:themeColor="text1"/>
        </w:rPr>
        <w:t>kasus</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tersebut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terdapat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mekanisme</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kerja</w:t>
      </w:r>
      <w:proofErr w:type="spellEnd"/>
      <w:r w:rsidRPr="007744E1">
        <w:rPr>
          <w:rFonts w:ascii="Times New Roman" w:hAnsi="Times New Roman"/>
          <w:color w:val="000000" w:themeColor="text1"/>
        </w:rPr>
        <w:t xml:space="preserve"> yang </w:t>
      </w:r>
      <w:proofErr w:type="spellStart"/>
      <w:r w:rsidRPr="007744E1">
        <w:rPr>
          <w:rFonts w:ascii="Times New Roman" w:hAnsi="Times New Roman"/>
          <w:color w:val="000000" w:themeColor="text1"/>
        </w:rPr>
        <w:t>dimiliki</w:t>
      </w:r>
      <w:proofErr w:type="spellEnd"/>
      <w:r w:rsidRPr="007744E1">
        <w:rPr>
          <w:rFonts w:ascii="Times New Roman" w:hAnsi="Times New Roman"/>
          <w:color w:val="000000" w:themeColor="text1"/>
        </w:rPr>
        <w:t xml:space="preserve"> oleh </w:t>
      </w:r>
      <w:proofErr w:type="spellStart"/>
      <w:r w:rsidRPr="007744E1">
        <w:rPr>
          <w:rFonts w:ascii="Times New Roman" w:hAnsi="Times New Roman"/>
          <w:color w:val="000000" w:themeColor="text1"/>
        </w:rPr>
        <w:t>kepolisian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Pencabutan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dari</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laporan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polisi</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ada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namanya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mediasi</w:t>
      </w:r>
      <w:proofErr w:type="spellEnd"/>
      <w:r w:rsidRPr="007744E1">
        <w:rPr>
          <w:rFonts w:ascii="Times New Roman" w:hAnsi="Times New Roman"/>
          <w:color w:val="000000" w:themeColor="text1"/>
        </w:rPr>
        <w:t xml:space="preserve"> </w:t>
      </w:r>
      <w:r w:rsidRPr="007744E1">
        <w:rPr>
          <w:rFonts w:ascii="Times New Roman" w:hAnsi="Times New Roman"/>
          <w:i/>
          <w:iCs/>
          <w:color w:val="000000" w:themeColor="text1"/>
        </w:rPr>
        <w:t>Restorative Justice</w:t>
      </w:r>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untuk</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peroses</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ini</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diperlukan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pencabutan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surat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penahanan</w:t>
      </w:r>
      <w:proofErr w:type="spellEnd"/>
      <w:r w:rsidRPr="007744E1">
        <w:rPr>
          <w:rFonts w:ascii="Times New Roman" w:hAnsi="Times New Roman"/>
          <w:color w:val="000000" w:themeColor="text1"/>
        </w:rPr>
        <w:t xml:space="preserve"> yang </w:t>
      </w:r>
      <w:proofErr w:type="spellStart"/>
      <w:r w:rsidRPr="007744E1">
        <w:rPr>
          <w:rFonts w:ascii="Times New Roman" w:hAnsi="Times New Roman"/>
          <w:color w:val="000000" w:themeColor="text1"/>
        </w:rPr>
        <w:t>sebelumnya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sudah</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diterbitkan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Setelah</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laporan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atau</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pengaduan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dicabut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baru</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diterbitkan</w:t>
      </w:r>
      <w:proofErr w:type="spellEnd"/>
      <w:r w:rsidRPr="007744E1">
        <w:rPr>
          <w:rFonts w:ascii="Times New Roman" w:hAnsi="Times New Roman"/>
          <w:color w:val="000000" w:themeColor="text1"/>
        </w:rPr>
        <w:t xml:space="preserve"> SP3 (</w:t>
      </w:r>
      <w:proofErr w:type="spellStart"/>
      <w:r w:rsidRPr="007744E1">
        <w:rPr>
          <w:rFonts w:ascii="Times New Roman" w:hAnsi="Times New Roman"/>
          <w:color w:val="000000" w:themeColor="text1"/>
        </w:rPr>
        <w:t>surat</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penghentian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penyidikan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baru</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penyidik</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akan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mengeluarkan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tahanan</w:t>
      </w:r>
      <w:proofErr w:type="spellEnd"/>
      <w:r w:rsidRPr="007744E1">
        <w:rPr>
          <w:rFonts w:ascii="Times New Roman" w:hAnsi="Times New Roman"/>
          <w:color w:val="000000" w:themeColor="text1"/>
        </w:rPr>
        <w:t xml:space="preserve">. SP3 </w:t>
      </w:r>
      <w:proofErr w:type="spellStart"/>
      <w:r w:rsidRPr="007744E1">
        <w:rPr>
          <w:rFonts w:ascii="Times New Roman" w:hAnsi="Times New Roman"/>
          <w:color w:val="000000" w:themeColor="text1"/>
        </w:rPr>
        <w:t>akan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diterbitkan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bila</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telah</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dilakukan</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gelar</w:t>
      </w:r>
      <w:proofErr w:type="spellEnd"/>
      <w:r w:rsidRPr="007744E1">
        <w:rPr>
          <w:rFonts w:ascii="Times New Roman" w:hAnsi="Times New Roman"/>
          <w:color w:val="000000" w:themeColor="text1"/>
        </w:rPr>
        <w:t xml:space="preserve"> </w:t>
      </w:r>
      <w:proofErr w:type="spellStart"/>
      <w:r w:rsidRPr="007744E1">
        <w:rPr>
          <w:rFonts w:ascii="Times New Roman" w:hAnsi="Times New Roman"/>
          <w:color w:val="000000" w:themeColor="text1"/>
        </w:rPr>
        <w:t>perkara</w:t>
      </w:r>
      <w:proofErr w:type="spellEnd"/>
      <w:r w:rsidRPr="007744E1">
        <w:rPr>
          <w:rFonts w:ascii="Times New Roman" w:hAnsi="Times New Roman"/>
          <w:color w:val="000000" w:themeColor="text1"/>
        </w:rPr>
        <w:t>.</w:t>
      </w:r>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Sebelum</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mengakhiri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penyidikan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gelar</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perkara</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diperlukan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sesuai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dengan</w:t>
      </w:r>
      <w:proofErr w:type="spellEnd"/>
      <w:r w:rsidR="007744E1" w:rsidRPr="007744E1">
        <w:rPr>
          <w:rFonts w:ascii="Times New Roman" w:hAnsi="Times New Roman"/>
          <w:color w:val="000000" w:themeColor="text1"/>
        </w:rPr>
        <w:t xml:space="preserve"> Pasal 31 </w:t>
      </w:r>
      <w:proofErr w:type="spellStart"/>
      <w:r w:rsidR="007744E1" w:rsidRPr="007744E1">
        <w:rPr>
          <w:rFonts w:ascii="Times New Roman" w:hAnsi="Times New Roman"/>
          <w:color w:val="000000" w:themeColor="text1"/>
        </w:rPr>
        <w:t>ayat</w:t>
      </w:r>
      <w:proofErr w:type="spellEnd"/>
      <w:r w:rsidR="007744E1" w:rsidRPr="007744E1">
        <w:rPr>
          <w:rFonts w:ascii="Times New Roman" w:hAnsi="Times New Roman"/>
          <w:color w:val="000000" w:themeColor="text1"/>
        </w:rPr>
        <w:t xml:space="preserve"> </w:t>
      </w:r>
      <w:r w:rsidR="00C1525F">
        <w:rPr>
          <w:rFonts w:ascii="Times New Roman" w:hAnsi="Times New Roman"/>
          <w:color w:val="000000" w:themeColor="text1"/>
        </w:rPr>
        <w:t>(</w:t>
      </w:r>
      <w:r w:rsidR="007744E1" w:rsidRPr="007744E1">
        <w:rPr>
          <w:rFonts w:ascii="Times New Roman" w:hAnsi="Times New Roman"/>
          <w:color w:val="000000" w:themeColor="text1"/>
        </w:rPr>
        <w:t>1</w:t>
      </w:r>
      <w:r w:rsidR="00B80C04">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Peraturan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Polri</w:t>
      </w:r>
      <w:proofErr w:type="spellEnd"/>
      <w:r w:rsidR="007744E1" w:rsidRPr="007744E1">
        <w:rPr>
          <w:rFonts w:ascii="Times New Roman" w:hAnsi="Times New Roman"/>
          <w:color w:val="000000" w:themeColor="text1"/>
        </w:rPr>
        <w:t xml:space="preserve"> (</w:t>
      </w:r>
      <w:proofErr w:type="spellStart"/>
      <w:r w:rsidR="00C1525F">
        <w:rPr>
          <w:rFonts w:ascii="Times New Roman" w:hAnsi="Times New Roman"/>
          <w:color w:val="000000" w:themeColor="text1"/>
        </w:rPr>
        <w:t>P</w:t>
      </w:r>
      <w:r w:rsidR="007744E1" w:rsidRPr="007744E1">
        <w:rPr>
          <w:rFonts w:ascii="Times New Roman" w:hAnsi="Times New Roman"/>
          <w:color w:val="000000" w:themeColor="text1"/>
        </w:rPr>
        <w:t>erpol</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Nomor</w:t>
      </w:r>
      <w:proofErr w:type="spellEnd"/>
      <w:r w:rsidR="007744E1" w:rsidRPr="007744E1">
        <w:rPr>
          <w:rFonts w:ascii="Times New Roman" w:hAnsi="Times New Roman"/>
          <w:color w:val="000000" w:themeColor="text1"/>
        </w:rPr>
        <w:t xml:space="preserve"> 06 </w:t>
      </w:r>
      <w:proofErr w:type="spellStart"/>
      <w:r w:rsidR="007744E1" w:rsidRPr="007744E1">
        <w:rPr>
          <w:rFonts w:ascii="Times New Roman" w:hAnsi="Times New Roman"/>
          <w:color w:val="000000" w:themeColor="text1"/>
        </w:rPr>
        <w:t>Tahun</w:t>
      </w:r>
      <w:proofErr w:type="spellEnd"/>
      <w:r w:rsidR="007744E1" w:rsidRPr="007744E1">
        <w:rPr>
          <w:rFonts w:ascii="Times New Roman" w:hAnsi="Times New Roman"/>
          <w:color w:val="000000" w:themeColor="text1"/>
        </w:rPr>
        <w:t xml:space="preserve"> 2019 </w:t>
      </w:r>
      <w:proofErr w:type="spellStart"/>
      <w:r w:rsidR="007744E1" w:rsidRPr="007744E1">
        <w:rPr>
          <w:rFonts w:ascii="Times New Roman" w:hAnsi="Times New Roman"/>
          <w:color w:val="000000" w:themeColor="text1"/>
        </w:rPr>
        <w:t>tentang</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Pencabutan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Peraturan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Kapolri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Nomor</w:t>
      </w:r>
      <w:proofErr w:type="spellEnd"/>
      <w:r w:rsidR="007744E1" w:rsidRPr="007744E1">
        <w:rPr>
          <w:rFonts w:ascii="Times New Roman" w:hAnsi="Times New Roman"/>
          <w:color w:val="000000" w:themeColor="text1"/>
        </w:rPr>
        <w:t xml:space="preserve"> 14 </w:t>
      </w:r>
      <w:proofErr w:type="spellStart"/>
      <w:r w:rsidR="007744E1" w:rsidRPr="007744E1">
        <w:rPr>
          <w:rFonts w:ascii="Times New Roman" w:hAnsi="Times New Roman"/>
          <w:color w:val="000000" w:themeColor="text1"/>
        </w:rPr>
        <w:t>Tahun</w:t>
      </w:r>
      <w:proofErr w:type="spellEnd"/>
      <w:r w:rsidR="007744E1" w:rsidRPr="007744E1">
        <w:rPr>
          <w:rFonts w:ascii="Times New Roman" w:hAnsi="Times New Roman"/>
          <w:color w:val="000000" w:themeColor="text1"/>
        </w:rPr>
        <w:t xml:space="preserve"> 2012 </w:t>
      </w:r>
      <w:proofErr w:type="spellStart"/>
      <w:r w:rsidR="007744E1" w:rsidRPr="007744E1">
        <w:rPr>
          <w:rFonts w:ascii="Times New Roman" w:hAnsi="Times New Roman"/>
          <w:color w:val="000000" w:themeColor="text1"/>
        </w:rPr>
        <w:t>tentang</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Manajemen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Penyidikan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Tindak</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Pidana</w:t>
      </w:r>
      <w:proofErr w:type="spellEnd"/>
      <w:r w:rsidR="007744E1" w:rsidRPr="007744E1">
        <w:rPr>
          <w:rFonts w:ascii="Times New Roman" w:hAnsi="Times New Roman"/>
          <w:color w:val="000000" w:themeColor="text1"/>
        </w:rPr>
        <w:t xml:space="preserve">. Tujuan </w:t>
      </w:r>
      <w:proofErr w:type="spellStart"/>
      <w:r w:rsidR="007744E1" w:rsidRPr="007744E1">
        <w:rPr>
          <w:rFonts w:ascii="Times New Roman" w:hAnsi="Times New Roman"/>
          <w:color w:val="000000" w:themeColor="text1"/>
        </w:rPr>
        <w:t>dari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gelar</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perkara</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adalah</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untuk</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memastikan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bahwa</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hasil</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penyidikan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lebih</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akurat</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daripada</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tanpa</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gelar</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perkara</w:t>
      </w:r>
      <w:proofErr w:type="spellEnd"/>
      <w:r w:rsidR="007744E1" w:rsidRPr="007744E1">
        <w:rPr>
          <w:rFonts w:ascii="Times New Roman" w:hAnsi="Times New Roman"/>
          <w:color w:val="000000" w:themeColor="text1"/>
        </w:rPr>
        <w:t xml:space="preserve">. Selain </w:t>
      </w:r>
      <w:proofErr w:type="spellStart"/>
      <w:r w:rsidR="007744E1" w:rsidRPr="007744E1">
        <w:rPr>
          <w:rFonts w:ascii="Times New Roman" w:hAnsi="Times New Roman"/>
          <w:color w:val="000000" w:themeColor="text1"/>
        </w:rPr>
        <w:t>itu</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gelar</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perkara</w:t>
      </w:r>
      <w:proofErr w:type="spellEnd"/>
      <w:r w:rsidR="007744E1" w:rsidRPr="007744E1">
        <w:rPr>
          <w:rFonts w:ascii="Times New Roman" w:hAnsi="Times New Roman"/>
          <w:color w:val="000000" w:themeColor="text1"/>
        </w:rPr>
        <w:t xml:space="preserve"> juga </w:t>
      </w:r>
      <w:proofErr w:type="spellStart"/>
      <w:r w:rsidR="007744E1" w:rsidRPr="007744E1">
        <w:rPr>
          <w:rFonts w:ascii="Times New Roman" w:hAnsi="Times New Roman"/>
          <w:color w:val="000000" w:themeColor="text1"/>
        </w:rPr>
        <w:t>bertujuan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untuk</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menghindari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kesalahan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administrasi</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dalam</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penyidikan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penetapan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tersangka</w:t>
      </w:r>
      <w:proofErr w:type="spellEnd"/>
      <w:r w:rsidR="007744E1" w:rsidRPr="007744E1">
        <w:rPr>
          <w:rFonts w:ascii="Times New Roman" w:hAnsi="Times New Roman"/>
          <w:color w:val="000000" w:themeColor="text1"/>
        </w:rPr>
        <w:t xml:space="preserve"> yang </w:t>
      </w:r>
      <w:proofErr w:type="spellStart"/>
      <w:r w:rsidR="007744E1" w:rsidRPr="007744E1">
        <w:rPr>
          <w:rFonts w:ascii="Times New Roman" w:hAnsi="Times New Roman"/>
          <w:color w:val="000000" w:themeColor="text1"/>
        </w:rPr>
        <w:t>tidak</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tepat</w:t>
      </w:r>
      <w:proofErr w:type="spellEnd"/>
      <w:r w:rsidR="007744E1" w:rsidRPr="007744E1">
        <w:rPr>
          <w:rFonts w:ascii="Times New Roman" w:hAnsi="Times New Roman"/>
          <w:color w:val="000000" w:themeColor="text1"/>
        </w:rPr>
        <w:t xml:space="preserve">, dan </w:t>
      </w:r>
      <w:proofErr w:type="spellStart"/>
      <w:r w:rsidR="007744E1" w:rsidRPr="007744E1">
        <w:rPr>
          <w:rFonts w:ascii="Times New Roman" w:hAnsi="Times New Roman"/>
          <w:color w:val="000000" w:themeColor="text1"/>
        </w:rPr>
        <w:t>tuntutan</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hukum</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terhadap</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penyidik</w:t>
      </w:r>
      <w:proofErr w:type="spellEnd"/>
      <w:r w:rsidR="007744E1" w:rsidRPr="007744E1">
        <w:rPr>
          <w:rFonts w:ascii="Times New Roman" w:hAnsi="Times New Roman"/>
          <w:color w:val="000000" w:themeColor="text1"/>
        </w:rPr>
        <w:t xml:space="preserve"> </w:t>
      </w:r>
      <w:proofErr w:type="spellStart"/>
      <w:r w:rsidR="007744E1" w:rsidRPr="007744E1">
        <w:rPr>
          <w:rFonts w:ascii="Times New Roman" w:hAnsi="Times New Roman"/>
          <w:color w:val="000000" w:themeColor="text1"/>
        </w:rPr>
        <w:t>sebelum</w:t>
      </w:r>
      <w:proofErr w:type="spellEnd"/>
      <w:r w:rsidR="007744E1" w:rsidRPr="007744E1">
        <w:rPr>
          <w:rFonts w:ascii="Times New Roman" w:hAnsi="Times New Roman"/>
          <w:color w:val="000000" w:themeColor="text1"/>
        </w:rPr>
        <w:t xml:space="preserve"> proses </w:t>
      </w:r>
      <w:proofErr w:type="spellStart"/>
      <w:r w:rsidR="007744E1" w:rsidRPr="007744E1">
        <w:rPr>
          <w:rFonts w:ascii="Times New Roman" w:hAnsi="Times New Roman"/>
          <w:color w:val="000000" w:themeColor="text1"/>
        </w:rPr>
        <w:t>peradilan</w:t>
      </w:r>
      <w:proofErr w:type="spellEnd"/>
      <w:r w:rsidR="007744E1" w:rsidRPr="007744E1">
        <w:rPr>
          <w:rFonts w:ascii="Times New Roman" w:hAnsi="Times New Roman"/>
          <w:color w:val="000000" w:themeColor="text1"/>
        </w:rPr>
        <w:t xml:space="preserve">. </w:t>
      </w:r>
    </w:p>
    <w:p w14:paraId="04792B36" w14:textId="77777777" w:rsidR="002D53BA" w:rsidRPr="00D27FCA" w:rsidRDefault="002D53BA" w:rsidP="00136730">
      <w:pPr>
        <w:spacing w:after="0" w:line="240" w:lineRule="auto"/>
        <w:jc w:val="both"/>
        <w:rPr>
          <w:rFonts w:ascii="Times New Roman" w:hAnsi="Times New Roman" w:cs="Times New Roman"/>
          <w:b/>
          <w:color w:val="000000" w:themeColor="text1"/>
          <w:sz w:val="24"/>
          <w:szCs w:val="24"/>
        </w:rPr>
      </w:pPr>
      <w:r w:rsidRPr="00D27FCA">
        <w:rPr>
          <w:rFonts w:ascii="Times New Roman" w:hAnsi="Times New Roman" w:cs="Times New Roman"/>
          <w:b/>
          <w:color w:val="000000" w:themeColor="text1"/>
          <w:sz w:val="24"/>
          <w:szCs w:val="24"/>
        </w:rPr>
        <w:t>Saran</w:t>
      </w:r>
    </w:p>
    <w:p w14:paraId="377B5C88" w14:textId="77777777" w:rsidR="002D53BA" w:rsidRPr="0059598A" w:rsidRDefault="002D53BA" w:rsidP="00136730">
      <w:pPr>
        <w:pStyle w:val="ListParagraph"/>
        <w:numPr>
          <w:ilvl w:val="0"/>
          <w:numId w:val="16"/>
        </w:numPr>
        <w:spacing w:after="0" w:line="240" w:lineRule="auto"/>
        <w:jc w:val="both"/>
        <w:rPr>
          <w:rFonts w:ascii="Times New Roman" w:hAnsi="Times New Roman"/>
          <w:color w:val="000000" w:themeColor="text1"/>
        </w:rPr>
      </w:pPr>
      <w:proofErr w:type="spellStart"/>
      <w:r w:rsidRPr="0059598A">
        <w:rPr>
          <w:rFonts w:ascii="Times New Roman" w:hAnsi="Times New Roman"/>
          <w:color w:val="000000" w:themeColor="text1"/>
        </w:rPr>
        <w:t>Bentuk-bentuk</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perlindungan</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ditawarkan</w:t>
      </w:r>
      <w:proofErr w:type="spellEnd"/>
      <w:r w:rsidRPr="0059598A">
        <w:rPr>
          <w:rFonts w:ascii="Times New Roman" w:hAnsi="Times New Roman"/>
          <w:color w:val="000000" w:themeColor="text1"/>
        </w:rPr>
        <w:t xml:space="preserve"> oleh </w:t>
      </w:r>
      <w:proofErr w:type="spellStart"/>
      <w:r w:rsidRPr="0059598A">
        <w:rPr>
          <w:rFonts w:ascii="Times New Roman" w:hAnsi="Times New Roman"/>
          <w:color w:val="000000" w:themeColor="text1"/>
        </w:rPr>
        <w:t>pemerintah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pemerintah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daerah</w:t>
      </w:r>
      <w:proofErr w:type="spellEnd"/>
      <w:r w:rsidRPr="0059598A">
        <w:rPr>
          <w:rFonts w:ascii="Times New Roman" w:hAnsi="Times New Roman"/>
          <w:color w:val="000000" w:themeColor="text1"/>
        </w:rPr>
        <w:t xml:space="preserve">, dan </w:t>
      </w:r>
      <w:proofErr w:type="spellStart"/>
      <w:r w:rsidRPr="0059598A">
        <w:rPr>
          <w:rFonts w:ascii="Times New Roman" w:hAnsi="Times New Roman"/>
          <w:color w:val="000000" w:themeColor="text1"/>
        </w:rPr>
        <w:t>masyarakat</w:t>
      </w:r>
      <w:proofErr w:type="spellEnd"/>
      <w:r w:rsidRPr="0059598A">
        <w:rPr>
          <w:rFonts w:ascii="Times New Roman" w:hAnsi="Times New Roman"/>
          <w:color w:val="000000" w:themeColor="text1"/>
        </w:rPr>
        <w:t xml:space="preserve"> yang juga </w:t>
      </w:r>
      <w:proofErr w:type="spellStart"/>
      <w:r w:rsidRPr="0059598A">
        <w:rPr>
          <w:rFonts w:ascii="Times New Roman" w:hAnsi="Times New Roman"/>
          <w:color w:val="000000" w:themeColor="text1"/>
        </w:rPr>
        <w:t>disertai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dengan</w:t>
      </w:r>
      <w:proofErr w:type="spellEnd"/>
      <w:r w:rsidRPr="0059598A">
        <w:rPr>
          <w:rFonts w:ascii="Times New Roman" w:hAnsi="Times New Roman"/>
          <w:color w:val="000000" w:themeColor="text1"/>
        </w:rPr>
        <w:t xml:space="preserve"> political action </w:t>
      </w:r>
      <w:proofErr w:type="spellStart"/>
      <w:r w:rsidRPr="0059598A">
        <w:rPr>
          <w:rFonts w:ascii="Times New Roman" w:hAnsi="Times New Roman"/>
          <w:color w:val="000000" w:themeColor="text1"/>
        </w:rPr>
        <w:t>dengan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meningkatkan</w:t>
      </w:r>
      <w:proofErr w:type="spellEnd"/>
      <w:r w:rsidRPr="0059598A">
        <w:rPr>
          <w:rFonts w:ascii="Times New Roman" w:hAnsi="Times New Roman"/>
          <w:color w:val="000000" w:themeColor="text1"/>
        </w:rPr>
        <w:t xml:space="preserve"> program-program </w:t>
      </w:r>
      <w:proofErr w:type="spellStart"/>
      <w:r w:rsidRPr="0059598A">
        <w:rPr>
          <w:rFonts w:ascii="Times New Roman" w:hAnsi="Times New Roman"/>
          <w:color w:val="000000" w:themeColor="text1"/>
        </w:rPr>
        <w:t>pemerintah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ke</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depan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dengan</w:t>
      </w:r>
      <w:proofErr w:type="spellEnd"/>
      <w:r w:rsidRPr="0059598A">
        <w:rPr>
          <w:rFonts w:ascii="Times New Roman" w:hAnsi="Times New Roman"/>
          <w:color w:val="000000" w:themeColor="text1"/>
        </w:rPr>
        <w:t xml:space="preserve"> gender budget </w:t>
      </w:r>
      <w:proofErr w:type="spellStart"/>
      <w:r w:rsidRPr="0059598A">
        <w:rPr>
          <w:rFonts w:ascii="Times New Roman" w:hAnsi="Times New Roman"/>
          <w:color w:val="000000" w:themeColor="text1"/>
        </w:rPr>
        <w:t>guna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memberikan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perlindungan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hukum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bagi</w:t>
      </w:r>
      <w:proofErr w:type="spellEnd"/>
      <w:r w:rsidRPr="0059598A">
        <w:rPr>
          <w:rFonts w:ascii="Times New Roman" w:hAnsi="Times New Roman"/>
          <w:color w:val="000000" w:themeColor="text1"/>
        </w:rPr>
        <w:t xml:space="preserve"> korban </w:t>
      </w:r>
      <w:proofErr w:type="spellStart"/>
      <w:r w:rsidRPr="0059598A">
        <w:rPr>
          <w:rFonts w:ascii="Times New Roman" w:hAnsi="Times New Roman"/>
          <w:color w:val="000000" w:themeColor="text1"/>
        </w:rPr>
        <w:t>kekerasan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psikis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dalam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rumah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tangga</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memadai</w:t>
      </w:r>
      <w:proofErr w:type="spellEnd"/>
      <w:r w:rsidRPr="0059598A">
        <w:rPr>
          <w:rFonts w:ascii="Times New Roman" w:hAnsi="Times New Roman"/>
          <w:color w:val="000000" w:themeColor="text1"/>
        </w:rPr>
        <w:t xml:space="preserve"> di </w:t>
      </w:r>
      <w:proofErr w:type="spellStart"/>
      <w:r w:rsidRPr="0059598A">
        <w:rPr>
          <w:rFonts w:ascii="Times New Roman" w:hAnsi="Times New Roman"/>
          <w:color w:val="000000" w:themeColor="text1"/>
        </w:rPr>
        <w:t>seluruh</w:t>
      </w:r>
      <w:proofErr w:type="spellEnd"/>
      <w:r w:rsidRPr="0059598A">
        <w:rPr>
          <w:rFonts w:ascii="Times New Roman" w:hAnsi="Times New Roman"/>
          <w:color w:val="000000" w:themeColor="text1"/>
        </w:rPr>
        <w:t xml:space="preserve"> Indonesia pada </w:t>
      </w:r>
      <w:proofErr w:type="spellStart"/>
      <w:r w:rsidRPr="0059598A">
        <w:rPr>
          <w:rFonts w:ascii="Times New Roman" w:hAnsi="Times New Roman"/>
          <w:color w:val="000000" w:themeColor="text1"/>
        </w:rPr>
        <w:t>tingkat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pusat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provinsi</w:t>
      </w:r>
      <w:proofErr w:type="spellEnd"/>
      <w:r w:rsidRPr="0059598A">
        <w:rPr>
          <w:rFonts w:ascii="Times New Roman" w:hAnsi="Times New Roman"/>
          <w:color w:val="000000" w:themeColor="text1"/>
        </w:rPr>
        <w:t xml:space="preserve">, dan </w:t>
      </w:r>
      <w:proofErr w:type="spellStart"/>
      <w:r w:rsidRPr="0059598A">
        <w:rPr>
          <w:rFonts w:ascii="Times New Roman" w:hAnsi="Times New Roman"/>
          <w:color w:val="000000" w:themeColor="text1"/>
        </w:rPr>
        <w:t>kabupaten</w:t>
      </w:r>
      <w:proofErr w:type="spellEnd"/>
      <w:r w:rsidRPr="0059598A">
        <w:rPr>
          <w:rFonts w:ascii="Times New Roman" w:hAnsi="Times New Roman"/>
          <w:color w:val="000000" w:themeColor="text1"/>
        </w:rPr>
        <w:t>/</w:t>
      </w:r>
      <w:proofErr w:type="spellStart"/>
      <w:r w:rsidRPr="0059598A">
        <w:rPr>
          <w:rFonts w:ascii="Times New Roman" w:hAnsi="Times New Roman"/>
          <w:color w:val="000000" w:themeColor="text1"/>
        </w:rPr>
        <w:t>kota</w:t>
      </w:r>
      <w:proofErr w:type="spellEnd"/>
      <w:r w:rsidRPr="0059598A">
        <w:rPr>
          <w:rFonts w:ascii="Times New Roman" w:hAnsi="Times New Roman"/>
          <w:color w:val="000000" w:themeColor="text1"/>
        </w:rPr>
        <w:t xml:space="preserve">. Agar </w:t>
      </w:r>
      <w:proofErr w:type="spellStart"/>
      <w:r w:rsidRPr="0059598A">
        <w:rPr>
          <w:rFonts w:ascii="Times New Roman" w:hAnsi="Times New Roman"/>
          <w:color w:val="000000" w:themeColor="text1"/>
        </w:rPr>
        <w:t>menimbulkan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efek</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jera</w:t>
      </w:r>
      <w:proofErr w:type="spellEnd"/>
      <w:r w:rsidRPr="0059598A">
        <w:rPr>
          <w:rFonts w:ascii="Times New Roman" w:hAnsi="Times New Roman"/>
          <w:color w:val="000000" w:themeColor="text1"/>
        </w:rPr>
        <w:t xml:space="preserve"> dan rasa </w:t>
      </w:r>
      <w:proofErr w:type="spellStart"/>
      <w:r w:rsidRPr="0059598A">
        <w:rPr>
          <w:rFonts w:ascii="Times New Roman" w:hAnsi="Times New Roman"/>
          <w:color w:val="000000" w:themeColor="text1"/>
        </w:rPr>
        <w:t>takut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untuk</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mengulangi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perbuatannya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maka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pelaku</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kekerasan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psikis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dalam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lingkup</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rumah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tangga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harus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mendapat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sanksi</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sepadan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dengan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perbuatannya</w:t>
      </w:r>
      <w:proofErr w:type="spellEnd"/>
      <w:r w:rsidRPr="0059598A">
        <w:rPr>
          <w:rFonts w:ascii="Times New Roman" w:hAnsi="Times New Roman"/>
          <w:color w:val="000000" w:themeColor="text1"/>
        </w:rPr>
        <w:t xml:space="preserve">. </w:t>
      </w:r>
    </w:p>
    <w:p w14:paraId="1299AF4E" w14:textId="77777777" w:rsidR="002D53BA" w:rsidRPr="0059598A" w:rsidRDefault="002D53BA" w:rsidP="00136730">
      <w:pPr>
        <w:pStyle w:val="ListParagraph"/>
        <w:numPr>
          <w:ilvl w:val="0"/>
          <w:numId w:val="16"/>
        </w:numPr>
        <w:spacing w:after="0" w:line="240" w:lineRule="auto"/>
        <w:jc w:val="both"/>
        <w:rPr>
          <w:rFonts w:ascii="Times New Roman" w:hAnsi="Times New Roman"/>
          <w:color w:val="000000" w:themeColor="text1"/>
        </w:rPr>
      </w:pPr>
      <w:proofErr w:type="spellStart"/>
      <w:r w:rsidRPr="0059598A">
        <w:rPr>
          <w:rFonts w:ascii="Times New Roman" w:hAnsi="Times New Roman"/>
          <w:color w:val="000000" w:themeColor="text1"/>
        </w:rPr>
        <w:t>Pengaduan</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telah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dilaporkan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lalu</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dicabut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mempengaruhi</w:t>
      </w:r>
      <w:proofErr w:type="spellEnd"/>
      <w:r w:rsidRPr="0059598A">
        <w:rPr>
          <w:rFonts w:ascii="Times New Roman" w:hAnsi="Times New Roman"/>
          <w:color w:val="000000" w:themeColor="text1"/>
        </w:rPr>
        <w:t xml:space="preserve"> status </w:t>
      </w:r>
      <w:proofErr w:type="spellStart"/>
      <w:r w:rsidRPr="0059598A">
        <w:rPr>
          <w:rFonts w:ascii="Times New Roman" w:hAnsi="Times New Roman"/>
          <w:color w:val="000000" w:themeColor="text1"/>
        </w:rPr>
        <w:t>penahanan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tersangka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apalagi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bila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tersangka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telah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menjalani</w:t>
      </w:r>
      <w:proofErr w:type="spellEnd"/>
      <w:r w:rsidRPr="0059598A">
        <w:rPr>
          <w:rFonts w:ascii="Times New Roman" w:hAnsi="Times New Roman"/>
          <w:color w:val="000000" w:themeColor="text1"/>
        </w:rPr>
        <w:t xml:space="preserve"> masa </w:t>
      </w:r>
      <w:proofErr w:type="spellStart"/>
      <w:r w:rsidRPr="0059598A">
        <w:rPr>
          <w:rFonts w:ascii="Times New Roman" w:hAnsi="Times New Roman"/>
          <w:color w:val="000000" w:themeColor="text1"/>
        </w:rPr>
        <w:t>tahanan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Tersangka</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seharusnya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dapat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menuntut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ganti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kerugian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serta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mendapatkan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rehabilitasi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namun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belum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dapat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melakukannya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sebab</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terdapat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aturan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mengenai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ganti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kerugian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serta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rehabilitasi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bagi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tersangka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dalam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sebuah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kasus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namun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kurang</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terperinci</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untuk</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kasus</w:t>
      </w:r>
      <w:proofErr w:type="spellEnd"/>
      <w:r w:rsidRPr="0059598A">
        <w:rPr>
          <w:rFonts w:ascii="Times New Roman" w:hAnsi="Times New Roman"/>
          <w:color w:val="000000" w:themeColor="text1"/>
        </w:rPr>
        <w:t xml:space="preserve"> yang </w:t>
      </w:r>
      <w:proofErr w:type="spellStart"/>
      <w:r w:rsidRPr="0059598A">
        <w:rPr>
          <w:rFonts w:ascii="Times New Roman" w:hAnsi="Times New Roman"/>
          <w:color w:val="000000" w:themeColor="text1"/>
        </w:rPr>
        <w:t>masih</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dalam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tahap</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penyelidikan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perkara</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atas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kasus</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tersebut</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belum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didaftarkan</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dalam</w:t>
      </w:r>
      <w:proofErr w:type="spellEnd"/>
      <w:r w:rsidRPr="0059598A">
        <w:rPr>
          <w:rFonts w:ascii="Times New Roman" w:hAnsi="Times New Roman"/>
          <w:color w:val="000000" w:themeColor="text1"/>
        </w:rPr>
        <w:t xml:space="preserve"> </w:t>
      </w:r>
      <w:proofErr w:type="spellStart"/>
      <w:r w:rsidRPr="0059598A">
        <w:rPr>
          <w:rFonts w:ascii="Times New Roman" w:hAnsi="Times New Roman"/>
          <w:color w:val="000000" w:themeColor="text1"/>
        </w:rPr>
        <w:t>pengadilan</w:t>
      </w:r>
      <w:proofErr w:type="spellEnd"/>
      <w:r w:rsidRPr="0059598A">
        <w:rPr>
          <w:rFonts w:ascii="Times New Roman" w:hAnsi="Times New Roman"/>
          <w:color w:val="000000" w:themeColor="text1"/>
        </w:rPr>
        <w:t>.</w:t>
      </w:r>
    </w:p>
    <w:p w14:paraId="2CE6EFB2" w14:textId="77777777" w:rsidR="002D53BA" w:rsidRDefault="002D53BA" w:rsidP="00136730">
      <w:pPr>
        <w:spacing w:after="0" w:line="240" w:lineRule="auto"/>
        <w:jc w:val="both"/>
        <w:rPr>
          <w:rFonts w:ascii="Times New Roman" w:hAnsi="Times New Roman" w:cs="Times New Roman"/>
          <w:color w:val="000000" w:themeColor="text1"/>
        </w:rPr>
      </w:pPr>
    </w:p>
    <w:p w14:paraId="32864785" w14:textId="77777777" w:rsidR="002D53BA" w:rsidRPr="00D70687" w:rsidRDefault="002D53BA" w:rsidP="00136730">
      <w:pPr>
        <w:spacing w:after="0" w:line="240" w:lineRule="auto"/>
        <w:rPr>
          <w:rFonts w:ascii="Times New Roman" w:hAnsi="Times New Roman" w:cs="Times New Roman"/>
          <w:b/>
          <w:bCs/>
          <w:color w:val="000000" w:themeColor="text1"/>
          <w:sz w:val="24"/>
          <w:szCs w:val="24"/>
        </w:rPr>
      </w:pPr>
      <w:r w:rsidRPr="00D70687">
        <w:rPr>
          <w:rFonts w:ascii="Times New Roman" w:hAnsi="Times New Roman" w:cs="Times New Roman"/>
          <w:b/>
          <w:bCs/>
          <w:color w:val="000000" w:themeColor="text1"/>
          <w:sz w:val="24"/>
          <w:szCs w:val="24"/>
        </w:rPr>
        <w:t>UCAPAN TERIMA KASIH</w:t>
      </w:r>
    </w:p>
    <w:p w14:paraId="64729A92" w14:textId="3EA3D34D" w:rsidR="002D53BA" w:rsidRDefault="002D53BA" w:rsidP="00136730">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Terima kasih kepada pihak-pihak yang memberikan bantuan dan memberikan semangat selama pelaksanaan penelitian</w:t>
      </w:r>
      <w:r w:rsidR="001B2FB6">
        <w:rPr>
          <w:rFonts w:ascii="Times New Roman" w:hAnsi="Times New Roman" w:cs="Times New Roman"/>
          <w:color w:val="000000" w:themeColor="text1"/>
        </w:rPr>
        <w:t xml:space="preserve"> atau </w:t>
      </w:r>
      <w:r>
        <w:rPr>
          <w:rFonts w:ascii="Times New Roman" w:hAnsi="Times New Roman" w:cs="Times New Roman"/>
          <w:color w:val="000000" w:themeColor="text1"/>
        </w:rPr>
        <w:t>penulisan artikel ini.</w:t>
      </w:r>
      <w:r w:rsidR="00D713E0">
        <w:rPr>
          <w:rFonts w:ascii="Times New Roman" w:hAnsi="Times New Roman" w:cs="Times New Roman"/>
          <w:color w:val="000000" w:themeColor="text1"/>
        </w:rPr>
        <w:t xml:space="preserve"> Terima kasih juga atas doa-doanya.</w:t>
      </w:r>
    </w:p>
    <w:p w14:paraId="1BA0CA67" w14:textId="77777777" w:rsidR="002D53BA" w:rsidRPr="003E7BB0" w:rsidRDefault="002D53BA" w:rsidP="00136730">
      <w:pPr>
        <w:spacing w:after="0" w:line="240" w:lineRule="auto"/>
        <w:ind w:firstLine="720"/>
        <w:jc w:val="both"/>
        <w:rPr>
          <w:rFonts w:ascii="Times New Roman" w:hAnsi="Times New Roman" w:cs="Times New Roman"/>
          <w:color w:val="000000" w:themeColor="text1"/>
        </w:rPr>
      </w:pPr>
    </w:p>
    <w:p w14:paraId="02819276" w14:textId="77777777" w:rsidR="002D53BA" w:rsidRDefault="002D53BA" w:rsidP="00136730">
      <w:pPr>
        <w:spacing w:after="0" w:line="240" w:lineRule="auto"/>
        <w:rPr>
          <w:rFonts w:ascii="Times New Roman" w:hAnsi="Times New Roman" w:cs="Times New Roman"/>
          <w:b/>
          <w:color w:val="000000" w:themeColor="text1"/>
          <w:sz w:val="24"/>
          <w:szCs w:val="24"/>
        </w:rPr>
      </w:pPr>
      <w:r w:rsidRPr="00E15BB2">
        <w:rPr>
          <w:rFonts w:ascii="Times New Roman" w:hAnsi="Times New Roman" w:cs="Times New Roman"/>
          <w:b/>
          <w:color w:val="000000" w:themeColor="text1"/>
          <w:sz w:val="24"/>
          <w:szCs w:val="24"/>
        </w:rPr>
        <w:t>DAFTAR PUSTAKA</w:t>
      </w:r>
    </w:p>
    <w:p w14:paraId="3FDC5F75" w14:textId="77777777" w:rsidR="002D53BA" w:rsidRPr="00E15BB2" w:rsidRDefault="002D53BA" w:rsidP="00136730">
      <w:pPr>
        <w:spacing w:after="0" w:line="240" w:lineRule="auto"/>
        <w:rPr>
          <w:rFonts w:ascii="Times New Roman" w:hAnsi="Times New Roman" w:cs="Times New Roman"/>
          <w:b/>
          <w:color w:val="000000" w:themeColor="text1"/>
          <w:sz w:val="24"/>
          <w:szCs w:val="24"/>
        </w:rPr>
      </w:pPr>
    </w:p>
    <w:p w14:paraId="0446D3E4" w14:textId="77777777" w:rsidR="002D53BA" w:rsidRPr="00E15BB2" w:rsidRDefault="002D53BA" w:rsidP="00136730">
      <w:pPr>
        <w:spacing w:after="0" w:line="240" w:lineRule="auto"/>
        <w:jc w:val="both"/>
        <w:rPr>
          <w:rFonts w:ascii="Times New Roman" w:hAnsi="Times New Roman" w:cs="Times New Roman"/>
          <w:b/>
          <w:bCs/>
          <w:color w:val="000000" w:themeColor="text1"/>
          <w:sz w:val="24"/>
          <w:szCs w:val="24"/>
        </w:rPr>
      </w:pPr>
      <w:r w:rsidRPr="00E15BB2">
        <w:rPr>
          <w:rFonts w:ascii="Times New Roman" w:hAnsi="Times New Roman" w:cs="Times New Roman"/>
          <w:b/>
          <w:bCs/>
          <w:color w:val="000000" w:themeColor="text1"/>
          <w:sz w:val="24"/>
          <w:szCs w:val="24"/>
        </w:rPr>
        <w:t>Buku-Buku</w:t>
      </w:r>
    </w:p>
    <w:p w14:paraId="2C3B87C7" w14:textId="44E37B59" w:rsidR="002D53BA" w:rsidRDefault="002D53BA" w:rsidP="00136730">
      <w:pPr>
        <w:spacing w:after="0" w:line="240" w:lineRule="auto"/>
        <w:ind w:left="720" w:hanging="720"/>
        <w:jc w:val="both"/>
        <w:rPr>
          <w:rFonts w:ascii="Times New Roman" w:hAnsi="Times New Roman" w:cs="Times New Roman"/>
          <w:color w:val="000000" w:themeColor="text1"/>
        </w:rPr>
      </w:pPr>
      <w:r w:rsidRPr="003E7BB0">
        <w:rPr>
          <w:rFonts w:ascii="Times New Roman" w:hAnsi="Times New Roman" w:cs="Times New Roman"/>
          <w:color w:val="000000" w:themeColor="text1"/>
        </w:rPr>
        <w:t>A. Bazar Harahap dan Nawangsih Sutardi, “</w:t>
      </w:r>
      <w:r w:rsidRPr="00CE259D">
        <w:rPr>
          <w:rFonts w:ascii="Times New Roman" w:hAnsi="Times New Roman" w:cs="Times New Roman"/>
          <w:i/>
          <w:iCs/>
          <w:color w:val="000000" w:themeColor="text1"/>
        </w:rPr>
        <w:t>Hak Asasi Manusia dan Hukumnya”</w:t>
      </w:r>
      <w:r w:rsidRPr="003E7BB0">
        <w:rPr>
          <w:rFonts w:ascii="Times New Roman" w:hAnsi="Times New Roman" w:cs="Times New Roman"/>
          <w:color w:val="000000" w:themeColor="text1"/>
        </w:rPr>
        <w:t>, Pecirindo, Jakarta</w:t>
      </w:r>
      <w:r w:rsidR="00C1525F">
        <w:rPr>
          <w:rFonts w:ascii="Times New Roman" w:hAnsi="Times New Roman" w:cs="Times New Roman"/>
          <w:color w:val="000000" w:themeColor="text1"/>
        </w:rPr>
        <w:t>,</w:t>
      </w:r>
      <w:r w:rsidR="00C1525F" w:rsidRPr="00C1525F">
        <w:rPr>
          <w:rFonts w:ascii="Times New Roman" w:hAnsi="Times New Roman" w:cs="Times New Roman"/>
          <w:color w:val="000000" w:themeColor="text1"/>
        </w:rPr>
        <w:t xml:space="preserve"> </w:t>
      </w:r>
      <w:r w:rsidR="00C1525F" w:rsidRPr="003E7BB0">
        <w:rPr>
          <w:rFonts w:ascii="Times New Roman" w:hAnsi="Times New Roman" w:cs="Times New Roman"/>
          <w:color w:val="000000" w:themeColor="text1"/>
        </w:rPr>
        <w:t>2006</w:t>
      </w:r>
      <w:r w:rsidR="00C1525F">
        <w:rPr>
          <w:rFonts w:ascii="Times New Roman" w:hAnsi="Times New Roman" w:cs="Times New Roman"/>
          <w:color w:val="000000" w:themeColor="text1"/>
        </w:rPr>
        <w:t>.</w:t>
      </w:r>
    </w:p>
    <w:p w14:paraId="02D4AEBE" w14:textId="113C776C" w:rsidR="002D53BA" w:rsidRPr="004B2A04" w:rsidRDefault="002D53BA" w:rsidP="00136730">
      <w:pPr>
        <w:pStyle w:val="FootnoteText"/>
        <w:ind w:left="720" w:hanging="720"/>
        <w:jc w:val="both"/>
        <w:rPr>
          <w:rFonts w:ascii="Times New Roman" w:hAnsi="Times New Roman" w:cs="Times New Roman"/>
          <w:sz w:val="22"/>
          <w:szCs w:val="22"/>
        </w:rPr>
      </w:pPr>
      <w:r w:rsidRPr="004B2A04">
        <w:rPr>
          <w:rFonts w:ascii="Times New Roman" w:hAnsi="Times New Roman" w:cs="Times New Roman"/>
          <w:sz w:val="22"/>
          <w:szCs w:val="22"/>
        </w:rPr>
        <w:t>Khaleed,</w:t>
      </w:r>
      <w:r w:rsidR="00805847" w:rsidRPr="00805847">
        <w:rPr>
          <w:rFonts w:ascii="Times New Roman" w:hAnsi="Times New Roman" w:cs="Times New Roman"/>
          <w:sz w:val="22"/>
          <w:szCs w:val="22"/>
        </w:rPr>
        <w:t xml:space="preserve"> </w:t>
      </w:r>
      <w:r w:rsidR="00805847" w:rsidRPr="00700851">
        <w:rPr>
          <w:rFonts w:ascii="Times New Roman" w:hAnsi="Times New Roman" w:cs="Times New Roman"/>
          <w:sz w:val="22"/>
          <w:szCs w:val="22"/>
        </w:rPr>
        <w:t>Badriyah</w:t>
      </w:r>
      <w:r w:rsidR="00805847">
        <w:rPr>
          <w:rFonts w:ascii="Times New Roman" w:hAnsi="Times New Roman" w:cs="Times New Roman"/>
          <w:sz w:val="22"/>
          <w:szCs w:val="22"/>
        </w:rPr>
        <w:t>.</w:t>
      </w:r>
      <w:r w:rsidRPr="004B2A04">
        <w:rPr>
          <w:rFonts w:ascii="Times New Roman" w:hAnsi="Times New Roman" w:cs="Times New Roman"/>
          <w:sz w:val="22"/>
          <w:szCs w:val="22"/>
        </w:rPr>
        <w:t>“</w:t>
      </w:r>
      <w:r w:rsidRPr="00CE259D">
        <w:rPr>
          <w:rFonts w:ascii="Times New Roman" w:hAnsi="Times New Roman" w:cs="Times New Roman"/>
          <w:i/>
          <w:iCs/>
          <w:sz w:val="22"/>
          <w:szCs w:val="22"/>
        </w:rPr>
        <w:t xml:space="preserve">Penyelesaian Hukum KDRT Penghapusan Kekerasan dalam </w:t>
      </w:r>
      <w:r w:rsidRPr="00CE259D">
        <w:rPr>
          <w:rFonts w:ascii="Times New Roman" w:hAnsi="Times New Roman" w:cs="Times New Roman"/>
          <w:i/>
          <w:iCs/>
          <w:sz w:val="22"/>
          <w:szCs w:val="22"/>
        </w:rPr>
        <w:lastRenderedPageBreak/>
        <w:t>Rumah Tangga dan upata Pemulihannya</w:t>
      </w:r>
      <w:r>
        <w:rPr>
          <w:rFonts w:ascii="Times New Roman" w:hAnsi="Times New Roman" w:cs="Times New Roman"/>
          <w:sz w:val="22"/>
          <w:szCs w:val="22"/>
        </w:rPr>
        <w:t>”, Pustaka Yutisia, Yogyakarta.</w:t>
      </w:r>
    </w:p>
    <w:p w14:paraId="34407382" w14:textId="0F534938" w:rsidR="002D53BA" w:rsidRPr="003E7BB0" w:rsidRDefault="002D53BA" w:rsidP="00136730">
      <w:pPr>
        <w:spacing w:after="0" w:line="240" w:lineRule="auto"/>
        <w:ind w:left="720" w:hanging="720"/>
        <w:jc w:val="both"/>
        <w:rPr>
          <w:rFonts w:ascii="Times New Roman" w:hAnsi="Times New Roman" w:cs="Times New Roman"/>
          <w:color w:val="000000" w:themeColor="text1"/>
        </w:rPr>
      </w:pPr>
      <w:r w:rsidRPr="003E7BB0">
        <w:rPr>
          <w:rFonts w:ascii="Times New Roman" w:hAnsi="Times New Roman" w:cs="Times New Roman"/>
          <w:color w:val="000000" w:themeColor="text1"/>
        </w:rPr>
        <w:t>Mansyur,</w:t>
      </w:r>
      <w:r w:rsidR="00805847" w:rsidRPr="00805847">
        <w:rPr>
          <w:rFonts w:ascii="Times New Roman" w:hAnsi="Times New Roman" w:cs="Times New Roman"/>
          <w:color w:val="000000" w:themeColor="text1"/>
        </w:rPr>
        <w:t xml:space="preserve"> </w:t>
      </w:r>
      <w:r w:rsidR="00805847" w:rsidRPr="003E7BB0">
        <w:rPr>
          <w:rFonts w:ascii="Times New Roman" w:hAnsi="Times New Roman" w:cs="Times New Roman"/>
          <w:color w:val="000000" w:themeColor="text1"/>
        </w:rPr>
        <w:t>Ridwan</w:t>
      </w:r>
      <w:r w:rsidR="00805847">
        <w:rPr>
          <w:rFonts w:ascii="Times New Roman" w:hAnsi="Times New Roman" w:cs="Times New Roman"/>
          <w:color w:val="000000" w:themeColor="text1"/>
        </w:rPr>
        <w:t>.</w:t>
      </w:r>
      <w:r w:rsidRPr="003E7BB0">
        <w:rPr>
          <w:rFonts w:ascii="Times New Roman" w:hAnsi="Times New Roman" w:cs="Times New Roman"/>
          <w:color w:val="000000" w:themeColor="text1"/>
        </w:rPr>
        <w:t xml:space="preserve"> “</w:t>
      </w:r>
      <w:r w:rsidRPr="00CE259D">
        <w:rPr>
          <w:rFonts w:ascii="Times New Roman" w:hAnsi="Times New Roman" w:cs="Times New Roman"/>
          <w:i/>
          <w:iCs/>
          <w:color w:val="000000" w:themeColor="text1"/>
        </w:rPr>
        <w:t>Mediasi Penal Terhadap Perkara KDRT</w:t>
      </w:r>
      <w:r w:rsidRPr="003E7BB0">
        <w:rPr>
          <w:rFonts w:ascii="Times New Roman" w:hAnsi="Times New Roman" w:cs="Times New Roman"/>
          <w:color w:val="000000" w:themeColor="text1"/>
        </w:rPr>
        <w:t>”, Cet I , Jakarta , 2010</w:t>
      </w:r>
    </w:p>
    <w:p w14:paraId="279C1CD2" w14:textId="011D6B48" w:rsidR="002D53BA" w:rsidRPr="003E7BB0" w:rsidRDefault="002D53BA" w:rsidP="00136730">
      <w:pPr>
        <w:spacing w:after="0" w:line="240" w:lineRule="auto"/>
        <w:ind w:left="720" w:hanging="720"/>
        <w:jc w:val="both"/>
        <w:rPr>
          <w:rFonts w:ascii="Times New Roman" w:hAnsi="Times New Roman" w:cs="Times New Roman"/>
          <w:color w:val="000000" w:themeColor="text1"/>
        </w:rPr>
      </w:pPr>
      <w:r w:rsidRPr="003E7BB0">
        <w:rPr>
          <w:rFonts w:ascii="Times New Roman" w:hAnsi="Times New Roman" w:cs="Times New Roman"/>
          <w:color w:val="000000" w:themeColor="text1"/>
        </w:rPr>
        <w:t>Prakoso</w:t>
      </w:r>
      <w:r w:rsidR="00CE259D">
        <w:rPr>
          <w:rFonts w:ascii="Times New Roman" w:hAnsi="Times New Roman" w:cs="Times New Roman"/>
          <w:color w:val="000000" w:themeColor="text1"/>
        </w:rPr>
        <w:t>,</w:t>
      </w:r>
      <w:r w:rsidR="00805847" w:rsidRPr="00805847">
        <w:rPr>
          <w:rFonts w:ascii="Times New Roman" w:hAnsi="Times New Roman" w:cs="Times New Roman"/>
          <w:color w:val="000000" w:themeColor="text1"/>
        </w:rPr>
        <w:t xml:space="preserve"> </w:t>
      </w:r>
      <w:r w:rsidR="00805847" w:rsidRPr="003E7BB0">
        <w:rPr>
          <w:rFonts w:ascii="Times New Roman" w:hAnsi="Times New Roman" w:cs="Times New Roman"/>
          <w:color w:val="000000" w:themeColor="text1"/>
        </w:rPr>
        <w:t>Djoko</w:t>
      </w:r>
      <w:r w:rsidR="00805847">
        <w:rPr>
          <w:rFonts w:ascii="Times New Roman" w:hAnsi="Times New Roman" w:cs="Times New Roman"/>
          <w:color w:val="000000" w:themeColor="text1"/>
        </w:rPr>
        <w:t xml:space="preserve">. </w:t>
      </w:r>
      <w:r w:rsidRPr="00CE259D">
        <w:rPr>
          <w:rFonts w:ascii="Times New Roman" w:hAnsi="Times New Roman" w:cs="Times New Roman"/>
          <w:i/>
          <w:iCs/>
          <w:color w:val="000000" w:themeColor="text1"/>
        </w:rPr>
        <w:t>Polri sebagai Penyidik dalam Penegakan Huku</w:t>
      </w:r>
      <w:r w:rsidRPr="003E7BB0">
        <w:rPr>
          <w:rFonts w:ascii="Times New Roman" w:hAnsi="Times New Roman" w:cs="Times New Roman"/>
          <w:color w:val="000000" w:themeColor="text1"/>
        </w:rPr>
        <w:t>nz. Jakarta : Ghalia Indonesia.</w:t>
      </w:r>
      <w:r w:rsidR="00C1525F" w:rsidRPr="00C1525F">
        <w:rPr>
          <w:rFonts w:ascii="Times New Roman" w:hAnsi="Times New Roman" w:cs="Times New Roman"/>
          <w:color w:val="000000" w:themeColor="text1"/>
        </w:rPr>
        <w:t xml:space="preserve"> </w:t>
      </w:r>
      <w:r w:rsidR="00C1525F" w:rsidRPr="003E7BB0">
        <w:rPr>
          <w:rFonts w:ascii="Times New Roman" w:hAnsi="Times New Roman" w:cs="Times New Roman"/>
          <w:color w:val="000000" w:themeColor="text1"/>
        </w:rPr>
        <w:t>1987</w:t>
      </w:r>
    </w:p>
    <w:p w14:paraId="2B0A5F8F" w14:textId="77777777" w:rsidR="002D53BA" w:rsidRPr="003E7BB0" w:rsidRDefault="002D53BA" w:rsidP="00136730">
      <w:pPr>
        <w:pStyle w:val="FootnoteText"/>
        <w:ind w:left="720" w:hanging="720"/>
        <w:jc w:val="both"/>
        <w:rPr>
          <w:sz w:val="22"/>
          <w:szCs w:val="22"/>
        </w:rPr>
      </w:pPr>
      <w:r w:rsidRPr="003E7BB0">
        <w:rPr>
          <w:rFonts w:ascii="Times New Roman" w:hAnsi="Times New Roman" w:cs="Times New Roman"/>
          <w:color w:val="000000"/>
          <w:sz w:val="22"/>
          <w:szCs w:val="22"/>
        </w:rPr>
        <w:t xml:space="preserve">Peter Mahmud Marzuki, </w:t>
      </w:r>
      <w:r w:rsidRPr="003E7BB0">
        <w:rPr>
          <w:rFonts w:ascii="Times New Roman" w:hAnsi="Times New Roman" w:cs="Times New Roman"/>
          <w:color w:val="000000"/>
          <w:sz w:val="22"/>
          <w:szCs w:val="22"/>
          <w:lang w:val="en-US"/>
        </w:rPr>
        <w:t>“</w:t>
      </w:r>
      <w:r w:rsidRPr="003E7BB0">
        <w:rPr>
          <w:rFonts w:ascii="Times New Roman" w:hAnsi="Times New Roman" w:cs="Times New Roman"/>
          <w:i/>
          <w:iCs/>
          <w:color w:val="000000"/>
          <w:sz w:val="22"/>
          <w:szCs w:val="22"/>
        </w:rPr>
        <w:t>Penelitian Hukum</w:t>
      </w:r>
      <w:r w:rsidRPr="003E7BB0">
        <w:rPr>
          <w:rFonts w:ascii="Times New Roman" w:hAnsi="Times New Roman" w:cs="Times New Roman"/>
          <w:color w:val="000000"/>
          <w:sz w:val="22"/>
          <w:szCs w:val="22"/>
          <w:lang w:val="en-US"/>
        </w:rPr>
        <w:t>”</w:t>
      </w:r>
      <w:r w:rsidRPr="003E7BB0">
        <w:rPr>
          <w:rFonts w:ascii="Times New Roman" w:hAnsi="Times New Roman" w:cs="Times New Roman"/>
          <w:color w:val="000000"/>
          <w:sz w:val="22"/>
          <w:szCs w:val="22"/>
        </w:rPr>
        <w:t>, Revisi</w:t>
      </w:r>
      <w:r w:rsidRPr="003E7BB0">
        <w:rPr>
          <w:rFonts w:ascii="Times New Roman" w:hAnsi="Times New Roman" w:cs="Times New Roman"/>
          <w:color w:val="000000"/>
          <w:sz w:val="22"/>
          <w:szCs w:val="22"/>
          <w:lang w:val="en-US"/>
        </w:rPr>
        <w:t xml:space="preserve">, </w:t>
      </w:r>
      <w:r w:rsidRPr="003E7BB0">
        <w:rPr>
          <w:rFonts w:ascii="Times New Roman" w:hAnsi="Times New Roman" w:cs="Times New Roman"/>
          <w:color w:val="000000"/>
          <w:sz w:val="22"/>
          <w:szCs w:val="22"/>
        </w:rPr>
        <w:t>Jakarta</w:t>
      </w:r>
      <w:r w:rsidRPr="003E7BB0">
        <w:rPr>
          <w:rFonts w:ascii="Times New Roman" w:hAnsi="Times New Roman" w:cs="Times New Roman"/>
          <w:color w:val="000000"/>
          <w:sz w:val="22"/>
          <w:szCs w:val="22"/>
          <w:lang w:val="en-US"/>
        </w:rPr>
        <w:t>,</w:t>
      </w:r>
      <w:r w:rsidRPr="003E7BB0">
        <w:rPr>
          <w:rFonts w:ascii="Times New Roman" w:hAnsi="Times New Roman" w:cs="Times New Roman"/>
          <w:color w:val="000000"/>
          <w:sz w:val="22"/>
          <w:szCs w:val="22"/>
        </w:rPr>
        <w:t xml:space="preserve"> Kencana, 2017.</w:t>
      </w:r>
    </w:p>
    <w:p w14:paraId="4800BE6D" w14:textId="77777777" w:rsidR="002D53BA" w:rsidRPr="003E7BB0" w:rsidRDefault="002D53BA" w:rsidP="00136730">
      <w:pPr>
        <w:spacing w:after="0" w:line="240" w:lineRule="auto"/>
        <w:jc w:val="both"/>
        <w:rPr>
          <w:rFonts w:ascii="Times New Roman" w:hAnsi="Times New Roman" w:cs="Times New Roman"/>
          <w:color w:val="000000" w:themeColor="text1"/>
        </w:rPr>
      </w:pPr>
    </w:p>
    <w:p w14:paraId="5F962E64" w14:textId="77777777" w:rsidR="002D53BA" w:rsidRDefault="002D53BA"/>
    <w:sectPr w:rsidR="002D53BA" w:rsidSect="00997E7D">
      <w:headerReference w:type="default" r:id="rId1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C6F6" w14:textId="77777777" w:rsidR="00997E7D" w:rsidRDefault="00997E7D" w:rsidP="002D53BA">
      <w:pPr>
        <w:spacing w:after="0" w:line="240" w:lineRule="auto"/>
      </w:pPr>
      <w:r>
        <w:separator/>
      </w:r>
    </w:p>
  </w:endnote>
  <w:endnote w:type="continuationSeparator" w:id="0">
    <w:p w14:paraId="50242A49" w14:textId="77777777" w:rsidR="00997E7D" w:rsidRDefault="00997E7D" w:rsidP="002D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5710287"/>
      <w:docPartObj>
        <w:docPartGallery w:val="Page Numbers (Bottom of Page)"/>
        <w:docPartUnique/>
      </w:docPartObj>
    </w:sdtPr>
    <w:sdtContent>
      <w:p w14:paraId="7942CE08" w14:textId="2644935A" w:rsidR="004708EE" w:rsidRDefault="004708EE" w:rsidP="00FC37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1ACC47" w14:textId="77777777" w:rsidR="004708EE" w:rsidRDefault="004708EE" w:rsidP="004708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7807615"/>
      <w:docPartObj>
        <w:docPartGallery w:val="Page Numbers (Bottom of Page)"/>
        <w:docPartUnique/>
      </w:docPartObj>
    </w:sdtPr>
    <w:sdtContent>
      <w:p w14:paraId="74E15CD8" w14:textId="1FC0E453" w:rsidR="004708EE" w:rsidRDefault="004708EE" w:rsidP="00FC37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F66F9D" w14:textId="0C3B6DD5" w:rsidR="002B2823" w:rsidRPr="000E5A66" w:rsidRDefault="004708EE" w:rsidP="004708EE">
    <w:pPr>
      <w:pStyle w:val="Footer"/>
      <w:ind w:right="360"/>
      <w:jc w:val="right"/>
      <w:rPr>
        <w:rFonts w:ascii="Times New Roman" w:hAnsi="Times New Roman"/>
      </w:rPr>
    </w:pPr>
    <w:proofErr w:type="spellStart"/>
    <w:r>
      <w:rPr>
        <w:rFonts w:ascii="Times New Roman" w:hAnsi="Times New Roman"/>
      </w:rPr>
      <w:t>Fakultas</w:t>
    </w:r>
    <w:proofErr w:type="spellEnd"/>
    <w:r>
      <w:rPr>
        <w:rFonts w:ascii="Times New Roman" w:hAnsi="Times New Roman"/>
      </w:rPr>
      <w:t xml:space="preserve"> Hukum Universitas Gresik</w:t>
    </w:r>
  </w:p>
  <w:p w14:paraId="6624886A" w14:textId="77777777" w:rsidR="002B2823" w:rsidRDefault="002B2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CD68" w14:textId="77777777" w:rsidR="000F6CCE" w:rsidRDefault="000F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9C0C" w14:textId="77777777" w:rsidR="00997E7D" w:rsidRDefault="00997E7D" w:rsidP="002D53BA">
      <w:pPr>
        <w:spacing w:after="0" w:line="240" w:lineRule="auto"/>
      </w:pPr>
      <w:r>
        <w:separator/>
      </w:r>
    </w:p>
  </w:footnote>
  <w:footnote w:type="continuationSeparator" w:id="0">
    <w:p w14:paraId="5B655C3F" w14:textId="77777777" w:rsidR="00997E7D" w:rsidRDefault="00997E7D" w:rsidP="002D53BA">
      <w:pPr>
        <w:spacing w:after="0" w:line="240" w:lineRule="auto"/>
      </w:pPr>
      <w:r>
        <w:continuationSeparator/>
      </w:r>
    </w:p>
  </w:footnote>
  <w:footnote w:id="1">
    <w:p w14:paraId="708393E4" w14:textId="77777777" w:rsidR="002B2823" w:rsidRPr="00861BEB" w:rsidRDefault="002B2823" w:rsidP="00136730">
      <w:pPr>
        <w:pStyle w:val="FootnoteText"/>
        <w:ind w:firstLine="720"/>
        <w:jc w:val="both"/>
        <w:rPr>
          <w:rFonts w:ascii="Times New Roman" w:hAnsi="Times New Roman" w:cs="Times New Roman"/>
        </w:rPr>
      </w:pPr>
      <w:r>
        <w:rPr>
          <w:rStyle w:val="FootnoteReference"/>
        </w:rPr>
        <w:footnoteRef/>
      </w:r>
      <w:r>
        <w:t xml:space="preserve"> </w:t>
      </w:r>
      <w:r w:rsidRPr="00861BEB">
        <w:rPr>
          <w:rFonts w:ascii="Times New Roman" w:hAnsi="Times New Roman" w:cs="Times New Roman"/>
        </w:rPr>
        <w:t>Badriyah Khaleed, “</w:t>
      </w:r>
      <w:r>
        <w:rPr>
          <w:rFonts w:ascii="Times New Roman" w:hAnsi="Times New Roman" w:cs="Times New Roman"/>
        </w:rPr>
        <w:t xml:space="preserve"> </w:t>
      </w:r>
      <w:r w:rsidRPr="00861BEB">
        <w:rPr>
          <w:rFonts w:ascii="Times New Roman" w:hAnsi="Times New Roman" w:cs="Times New Roman"/>
        </w:rPr>
        <w:t>Penyelesaian Hukum KDRT Penghapusan Kekerasan dalam Rumah Tangga dan upaya Pemulihannya”,</w:t>
      </w:r>
      <w:r>
        <w:rPr>
          <w:rFonts w:ascii="Times New Roman" w:hAnsi="Times New Roman" w:cs="Times New Roman"/>
        </w:rPr>
        <w:t xml:space="preserve"> </w:t>
      </w:r>
      <w:r w:rsidRPr="00861BEB">
        <w:rPr>
          <w:rFonts w:ascii="Times New Roman" w:hAnsi="Times New Roman" w:cs="Times New Roman"/>
        </w:rPr>
        <w:t>Pustaka</w:t>
      </w:r>
      <w:r>
        <w:rPr>
          <w:rFonts w:ascii="Times New Roman" w:hAnsi="Times New Roman" w:cs="Times New Roman"/>
        </w:rPr>
        <w:t xml:space="preserve"> </w:t>
      </w:r>
      <w:r w:rsidRPr="00861BEB">
        <w:rPr>
          <w:rFonts w:ascii="Times New Roman" w:hAnsi="Times New Roman" w:cs="Times New Roman"/>
        </w:rPr>
        <w:t>Yustisia, Yogyakarta,</w:t>
      </w:r>
      <w:r>
        <w:rPr>
          <w:rFonts w:ascii="Times New Roman" w:hAnsi="Times New Roman" w:cs="Times New Roman"/>
        </w:rPr>
        <w:t xml:space="preserve"> </w:t>
      </w:r>
      <w:r w:rsidRPr="00861BEB">
        <w:rPr>
          <w:rFonts w:ascii="Times New Roman" w:hAnsi="Times New Roman" w:cs="Times New Roman"/>
        </w:rPr>
        <w:t xml:space="preserve"> 2015, </w:t>
      </w:r>
      <w:r>
        <w:rPr>
          <w:rFonts w:ascii="Times New Roman" w:hAnsi="Times New Roman" w:cs="Times New Roman"/>
        </w:rPr>
        <w:t xml:space="preserve"> </w:t>
      </w:r>
      <w:r w:rsidRPr="00861BEB">
        <w:rPr>
          <w:rFonts w:ascii="Times New Roman" w:hAnsi="Times New Roman" w:cs="Times New Roman"/>
        </w:rPr>
        <w:t>h.17.</w:t>
      </w:r>
    </w:p>
  </w:footnote>
  <w:footnote w:id="2">
    <w:p w14:paraId="02CD85E5" w14:textId="77777777" w:rsidR="002B2823" w:rsidRPr="00CC3792" w:rsidRDefault="002B2823" w:rsidP="00136730">
      <w:pPr>
        <w:pStyle w:val="FootnoteText"/>
        <w:ind w:firstLine="720"/>
        <w:jc w:val="both"/>
        <w:rPr>
          <w:rFonts w:ascii="Times New Roman" w:hAnsi="Times New Roman" w:cs="Times New Roman"/>
          <w:color w:val="000000"/>
          <w:lang w:val="en-US"/>
        </w:rPr>
      </w:pPr>
      <w:r>
        <w:rPr>
          <w:rStyle w:val="FootnoteReference"/>
        </w:rPr>
        <w:footnoteRef/>
      </w:r>
      <w:r w:rsidRPr="00CC3792">
        <w:rPr>
          <w:rFonts w:ascii="Times New Roman" w:hAnsi="Times New Roman" w:cs="Times New Roman"/>
          <w:color w:val="000000"/>
        </w:rPr>
        <w:t xml:space="preserve">Dr. Ridwan Mansyur, </w:t>
      </w:r>
      <w:r w:rsidRPr="00CC3792">
        <w:rPr>
          <w:rFonts w:ascii="Times New Roman" w:hAnsi="Times New Roman" w:cs="Times New Roman"/>
          <w:color w:val="000000"/>
          <w:lang w:val="en-US"/>
        </w:rPr>
        <w:t>“</w:t>
      </w:r>
      <w:r w:rsidRPr="00CC3792">
        <w:rPr>
          <w:rFonts w:ascii="Times New Roman" w:hAnsi="Times New Roman" w:cs="Times New Roman"/>
          <w:i/>
          <w:iCs/>
          <w:color w:val="000000"/>
        </w:rPr>
        <w:t>Mediasi Penal Terhadap Perkara KDRT</w:t>
      </w:r>
      <w:r w:rsidRPr="00CC3792">
        <w:rPr>
          <w:rFonts w:ascii="Times New Roman" w:hAnsi="Times New Roman" w:cs="Times New Roman"/>
          <w:color w:val="000000"/>
          <w:lang w:val="en-US"/>
        </w:rPr>
        <w:t>”</w:t>
      </w:r>
      <w:r w:rsidRPr="00CC3792">
        <w:rPr>
          <w:rFonts w:ascii="Times New Roman" w:hAnsi="Times New Roman" w:cs="Times New Roman"/>
          <w:color w:val="000000"/>
        </w:rPr>
        <w:t>, Cet I , Jakarta , 2010, h.159</w:t>
      </w:r>
      <w:r w:rsidRPr="00CC3792">
        <w:rPr>
          <w:rFonts w:ascii="Times New Roman" w:hAnsi="Times New Roman" w:cs="Times New Roman"/>
          <w:color w:val="000000"/>
          <w:lang w:val="en-US"/>
        </w:rPr>
        <w:t>.</w:t>
      </w:r>
    </w:p>
    <w:p w14:paraId="2196639B" w14:textId="77777777" w:rsidR="002B2823" w:rsidRDefault="002B2823">
      <w:pPr>
        <w:pStyle w:val="FootnoteText"/>
      </w:pPr>
    </w:p>
  </w:footnote>
  <w:footnote w:id="3">
    <w:p w14:paraId="2177FABE" w14:textId="77777777" w:rsidR="002B2823" w:rsidRDefault="002B2823" w:rsidP="00136730">
      <w:pPr>
        <w:pStyle w:val="FootnoteText"/>
        <w:ind w:firstLine="720"/>
        <w:jc w:val="both"/>
      </w:pPr>
      <w:r>
        <w:rPr>
          <w:rStyle w:val="FootnoteReference"/>
        </w:rPr>
        <w:footnoteRef/>
      </w:r>
      <w:r>
        <w:t xml:space="preserve"> </w:t>
      </w:r>
      <w:r w:rsidRPr="00CC3792">
        <w:rPr>
          <w:rFonts w:ascii="Times New Roman" w:hAnsi="Times New Roman" w:cs="Times New Roman"/>
          <w:color w:val="000000"/>
        </w:rPr>
        <w:t xml:space="preserve">Peter Mahmud Marzuki, </w:t>
      </w:r>
      <w:r w:rsidRPr="00CC3792">
        <w:rPr>
          <w:rFonts w:ascii="Times New Roman" w:hAnsi="Times New Roman" w:cs="Times New Roman"/>
          <w:color w:val="000000"/>
          <w:lang w:val="en-US"/>
        </w:rPr>
        <w:t>“</w:t>
      </w:r>
      <w:r w:rsidRPr="00CC3792">
        <w:rPr>
          <w:rFonts w:ascii="Times New Roman" w:hAnsi="Times New Roman" w:cs="Times New Roman"/>
          <w:i/>
          <w:iCs/>
          <w:color w:val="000000"/>
        </w:rPr>
        <w:t>Penelitian Hukum</w:t>
      </w:r>
      <w:r w:rsidRPr="00CC3792">
        <w:rPr>
          <w:rFonts w:ascii="Times New Roman" w:hAnsi="Times New Roman" w:cs="Times New Roman"/>
          <w:color w:val="000000"/>
          <w:lang w:val="en-US"/>
        </w:rPr>
        <w:t>”</w:t>
      </w:r>
      <w:r w:rsidRPr="00CC3792">
        <w:rPr>
          <w:rFonts w:ascii="Times New Roman" w:hAnsi="Times New Roman" w:cs="Times New Roman"/>
          <w:color w:val="000000"/>
        </w:rPr>
        <w:t>, Revisi</w:t>
      </w:r>
      <w:r w:rsidRPr="00CC3792">
        <w:rPr>
          <w:rFonts w:ascii="Times New Roman" w:hAnsi="Times New Roman" w:cs="Times New Roman"/>
          <w:color w:val="000000"/>
          <w:lang w:val="en-US"/>
        </w:rPr>
        <w:t xml:space="preserve">, </w:t>
      </w:r>
      <w:r w:rsidRPr="00CC3792">
        <w:rPr>
          <w:rFonts w:ascii="Times New Roman" w:hAnsi="Times New Roman" w:cs="Times New Roman"/>
          <w:color w:val="000000"/>
        </w:rPr>
        <w:t>Jakarta</w:t>
      </w:r>
      <w:r w:rsidRPr="00CC3792">
        <w:rPr>
          <w:rFonts w:ascii="Times New Roman" w:hAnsi="Times New Roman" w:cs="Times New Roman"/>
          <w:color w:val="000000"/>
          <w:lang w:val="en-US"/>
        </w:rPr>
        <w:t>,</w:t>
      </w:r>
      <w:r w:rsidRPr="00CC3792">
        <w:rPr>
          <w:rFonts w:ascii="Times New Roman" w:hAnsi="Times New Roman" w:cs="Times New Roman"/>
          <w:color w:val="000000"/>
        </w:rPr>
        <w:t xml:space="preserve"> Kencana, 2017, h</w:t>
      </w:r>
      <w:r>
        <w:rPr>
          <w:rFonts w:ascii="Times New Roman" w:hAnsi="Times New Roman" w:cs="Times New Roman"/>
          <w:color w:val="000000"/>
        </w:rPr>
        <w:t>.166</w:t>
      </w:r>
    </w:p>
  </w:footnote>
  <w:footnote w:id="4">
    <w:p w14:paraId="12DB15CE" w14:textId="77777777" w:rsidR="002B2823" w:rsidRPr="004B29E3" w:rsidRDefault="002B2823" w:rsidP="00136730">
      <w:pPr>
        <w:pStyle w:val="FootnoteText"/>
        <w:ind w:firstLine="720"/>
        <w:rPr>
          <w:rFonts w:ascii="Times New Roman" w:hAnsi="Times New Roman" w:cs="Times New Roman"/>
          <w:color w:val="000000"/>
        </w:rPr>
      </w:pPr>
      <w:r w:rsidRPr="00CC3792">
        <w:rPr>
          <w:rStyle w:val="FootnoteReference"/>
          <w:rFonts w:ascii="Times New Roman" w:hAnsi="Times New Roman"/>
          <w:color w:val="000000"/>
        </w:rPr>
        <w:footnoteRef/>
      </w:r>
      <w:r w:rsidRPr="00CC3792">
        <w:rPr>
          <w:rFonts w:ascii="Times New Roman" w:hAnsi="Times New Roman" w:cs="Times New Roman"/>
          <w:i/>
          <w:iCs/>
          <w:color w:val="000000"/>
        </w:rPr>
        <w:t>Ibid</w:t>
      </w:r>
      <w:r w:rsidRPr="00CC3792">
        <w:rPr>
          <w:rFonts w:ascii="Times New Roman" w:hAnsi="Times New Roman" w:cs="Times New Roman"/>
          <w:color w:val="000000"/>
        </w:rPr>
        <w:t>,h.183</w:t>
      </w:r>
      <w:r w:rsidRPr="00CC3792">
        <w:rPr>
          <w:rFonts w:ascii="Times New Roman" w:hAnsi="Times New Roman" w:cs="Times New Roman"/>
          <w:color w:val="000000"/>
          <w:lang w:val="en-US"/>
        </w:rPr>
        <w:t>.</w:t>
      </w:r>
    </w:p>
  </w:footnote>
  <w:footnote w:id="5">
    <w:p w14:paraId="79E03DF3" w14:textId="0CBBC968" w:rsidR="002B2823" w:rsidRPr="00CC3792" w:rsidRDefault="002B2823" w:rsidP="00136730">
      <w:pPr>
        <w:spacing w:line="240" w:lineRule="auto"/>
        <w:ind w:firstLine="720"/>
        <w:jc w:val="both"/>
        <w:rPr>
          <w:rFonts w:ascii="Times New Roman" w:hAnsi="Times New Roman" w:cs="Times New Roman"/>
          <w:bCs/>
          <w:color w:val="000000"/>
          <w:sz w:val="20"/>
          <w:szCs w:val="20"/>
          <w:lang w:val="en-US"/>
        </w:rPr>
      </w:pPr>
      <w:r w:rsidRPr="00CC3792">
        <w:rPr>
          <w:rStyle w:val="FootnoteReference"/>
          <w:rFonts w:ascii="Times New Roman" w:hAnsi="Times New Roman"/>
          <w:color w:val="000000"/>
        </w:rPr>
        <w:footnoteRef/>
      </w:r>
      <w:r w:rsidRPr="00CC3792">
        <w:rPr>
          <w:rFonts w:ascii="Times New Roman" w:hAnsi="Times New Roman" w:cs="Times New Roman"/>
          <w:bCs/>
          <w:color w:val="000000"/>
          <w:sz w:val="20"/>
          <w:szCs w:val="20"/>
        </w:rPr>
        <w:t xml:space="preserve">A. Bazar Harahap dan Nawangsih Sutardi, , </w:t>
      </w:r>
      <w:r w:rsidRPr="00CC3792">
        <w:rPr>
          <w:rFonts w:ascii="Times New Roman" w:hAnsi="Times New Roman" w:cs="Times New Roman"/>
          <w:bCs/>
          <w:color w:val="000000"/>
          <w:sz w:val="20"/>
          <w:szCs w:val="20"/>
          <w:lang w:val="en-US"/>
        </w:rPr>
        <w:t>“</w:t>
      </w:r>
      <w:r w:rsidRPr="00CC3792">
        <w:rPr>
          <w:rFonts w:ascii="Times New Roman" w:hAnsi="Times New Roman" w:cs="Times New Roman"/>
          <w:bCs/>
          <w:i/>
          <w:iCs/>
          <w:color w:val="000000"/>
          <w:sz w:val="20"/>
          <w:szCs w:val="20"/>
        </w:rPr>
        <w:t>Hak Asasi Manusia dan Hukumnya</w:t>
      </w:r>
      <w:r w:rsidRPr="00CC3792">
        <w:rPr>
          <w:rFonts w:ascii="Times New Roman" w:hAnsi="Times New Roman" w:cs="Times New Roman"/>
          <w:bCs/>
          <w:i/>
          <w:iCs/>
          <w:color w:val="000000"/>
          <w:sz w:val="20"/>
          <w:szCs w:val="20"/>
          <w:lang w:val="en-US"/>
        </w:rPr>
        <w:t>”</w:t>
      </w:r>
      <w:r w:rsidRPr="00CC3792">
        <w:rPr>
          <w:rFonts w:ascii="Times New Roman" w:hAnsi="Times New Roman" w:cs="Times New Roman"/>
          <w:bCs/>
          <w:color w:val="000000"/>
          <w:sz w:val="20"/>
          <w:szCs w:val="20"/>
        </w:rPr>
        <w:t>, Pecirindo, Jakarta,</w:t>
      </w:r>
      <w:r w:rsidR="00B07B11">
        <w:rPr>
          <w:rFonts w:ascii="Times New Roman" w:hAnsi="Times New Roman" w:cs="Times New Roman"/>
          <w:bCs/>
          <w:color w:val="000000"/>
          <w:sz w:val="20"/>
          <w:szCs w:val="20"/>
        </w:rPr>
        <w:t xml:space="preserve"> </w:t>
      </w:r>
      <w:r w:rsidR="00663B7F" w:rsidRPr="00CC3792">
        <w:rPr>
          <w:rFonts w:ascii="Times New Roman" w:hAnsi="Times New Roman" w:cs="Times New Roman"/>
          <w:bCs/>
          <w:color w:val="000000"/>
          <w:sz w:val="20"/>
          <w:szCs w:val="20"/>
        </w:rPr>
        <w:t>2006</w:t>
      </w:r>
      <w:r w:rsidR="00663B7F">
        <w:rPr>
          <w:rFonts w:ascii="Times New Roman" w:hAnsi="Times New Roman" w:cs="Times New Roman"/>
          <w:bCs/>
          <w:color w:val="000000"/>
          <w:sz w:val="20"/>
          <w:szCs w:val="20"/>
        </w:rPr>
        <w:t xml:space="preserve">, </w:t>
      </w:r>
      <w:r w:rsidRPr="00CC3792">
        <w:rPr>
          <w:rFonts w:ascii="Times New Roman" w:hAnsi="Times New Roman" w:cs="Times New Roman"/>
          <w:bCs/>
          <w:color w:val="000000"/>
          <w:sz w:val="20"/>
          <w:szCs w:val="20"/>
        </w:rPr>
        <w:t xml:space="preserve"> h.9</w:t>
      </w:r>
      <w:r w:rsidRPr="00CC3792">
        <w:rPr>
          <w:rFonts w:ascii="Times New Roman" w:hAnsi="Times New Roman" w:cs="Times New Roman"/>
          <w:bCs/>
          <w:color w:val="000000"/>
          <w:sz w:val="20"/>
          <w:szCs w:val="20"/>
          <w:lang w:val="en-US"/>
        </w:rPr>
        <w:t>.</w:t>
      </w:r>
    </w:p>
  </w:footnote>
  <w:footnote w:id="6">
    <w:p w14:paraId="2AB5835F" w14:textId="4BC34113" w:rsidR="002B2823" w:rsidRPr="0042112A" w:rsidRDefault="002B2823" w:rsidP="00136730">
      <w:pPr>
        <w:pStyle w:val="FootnoteText"/>
        <w:ind w:firstLine="720"/>
        <w:jc w:val="both"/>
        <w:rPr>
          <w:rFonts w:ascii="Times New Roman" w:hAnsi="Times New Roman" w:cs="Times New Roman"/>
        </w:rPr>
      </w:pPr>
      <w:r w:rsidRPr="0042112A">
        <w:rPr>
          <w:rStyle w:val="FootnoteReference"/>
          <w:rFonts w:ascii="Times New Roman" w:hAnsi="Times New Roman"/>
        </w:rPr>
        <w:footnoteRef/>
      </w:r>
      <w:r w:rsidRPr="0042112A">
        <w:rPr>
          <w:rFonts w:ascii="Times New Roman" w:hAnsi="Times New Roman" w:cs="Times New Roman"/>
        </w:rPr>
        <w:t>Djoko Prakoso. Polri sebagai Penyidik dalam Penegakan Hukunz.</w:t>
      </w:r>
      <w:r w:rsidR="00905470" w:rsidRPr="00905470">
        <w:rPr>
          <w:rFonts w:ascii="Times New Roman" w:hAnsi="Times New Roman" w:cs="Times New Roman"/>
        </w:rPr>
        <w:t xml:space="preserve"> </w:t>
      </w:r>
      <w:r w:rsidR="00905470" w:rsidRPr="0042112A">
        <w:rPr>
          <w:rFonts w:ascii="Times New Roman" w:hAnsi="Times New Roman" w:cs="Times New Roman"/>
        </w:rPr>
        <w:t>Ghalia Indonesia</w:t>
      </w:r>
      <w:r w:rsidR="00905470">
        <w:rPr>
          <w:rFonts w:ascii="Times New Roman" w:hAnsi="Times New Roman" w:cs="Times New Roman"/>
        </w:rPr>
        <w:t>,</w:t>
      </w:r>
      <w:r w:rsidRPr="0042112A">
        <w:rPr>
          <w:rFonts w:ascii="Times New Roman" w:hAnsi="Times New Roman" w:cs="Times New Roman"/>
        </w:rPr>
        <w:t xml:space="preserve"> Jakarta</w:t>
      </w:r>
      <w:r w:rsidR="00997E95">
        <w:rPr>
          <w:rFonts w:ascii="Times New Roman" w:hAnsi="Times New Roman" w:cs="Times New Roman"/>
        </w:rPr>
        <w:t xml:space="preserve">, </w:t>
      </w:r>
      <w:r w:rsidRPr="0042112A">
        <w:rPr>
          <w:rFonts w:ascii="Times New Roman" w:hAnsi="Times New Roman" w:cs="Times New Roman"/>
        </w:rPr>
        <w:t xml:space="preserve"> </w:t>
      </w:r>
      <w:r w:rsidR="00997E95" w:rsidRPr="0042112A">
        <w:rPr>
          <w:rFonts w:ascii="Times New Roman" w:hAnsi="Times New Roman" w:cs="Times New Roman"/>
        </w:rPr>
        <w:t>1987</w:t>
      </w:r>
      <w:r w:rsidRPr="0042112A">
        <w:rPr>
          <w:rFonts w:ascii="Times New Roman" w:hAnsi="Times New Roman" w:cs="Times New Roman"/>
        </w:rPr>
        <w:t>, h.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2056" w14:textId="77777777" w:rsidR="000F6CCE" w:rsidRDefault="000F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4100" w14:textId="77777777" w:rsidR="008C7332" w:rsidRPr="000F6CCE" w:rsidRDefault="008C7332" w:rsidP="008C7332">
    <w:pPr>
      <w:spacing w:line="200" w:lineRule="exact"/>
      <w:rPr>
        <w:rFonts w:ascii="Times New Roman" w:hAnsi="Times New Roman" w:cs="Times New Roman"/>
      </w:rPr>
    </w:pPr>
    <w:r w:rsidRPr="000F6CCE">
      <w:rPr>
        <w:rFonts w:ascii="Times New Roman" w:hAnsi="Times New Roman" w:cs="Times New Roman"/>
        <w:b/>
        <w:bCs/>
        <w:noProof/>
        <w:color w:val="FFC000"/>
        <w:sz w:val="24"/>
        <w:szCs w:val="24"/>
      </w:rPr>
      <w:drawing>
        <wp:anchor distT="0" distB="0" distL="114300" distR="114300" simplePos="0" relativeHeight="251659264" behindDoc="0" locked="0" layoutInCell="1" allowOverlap="1" wp14:anchorId="098B6A8D" wp14:editId="1CA056AA">
          <wp:simplePos x="0" y="0"/>
          <wp:positionH relativeFrom="column">
            <wp:posOffset>4711700</wp:posOffset>
          </wp:positionH>
          <wp:positionV relativeFrom="paragraph">
            <wp:posOffset>52070</wp:posOffset>
          </wp:positionV>
          <wp:extent cx="1543050" cy="8151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CCE">
      <w:rPr>
        <w:rFonts w:ascii="Times New Roman" w:hAnsi="Times New Roman" w:cs="Times New Roman"/>
        <w:b/>
        <w:bCs/>
        <w:color w:val="FFC000"/>
        <w:sz w:val="24"/>
        <w:szCs w:val="24"/>
      </w:rPr>
      <w:t>Jurnal Duta Hukum:</w:t>
    </w:r>
  </w:p>
  <w:p w14:paraId="11A26336" w14:textId="77777777" w:rsidR="008C7332" w:rsidRPr="000F6CCE" w:rsidRDefault="008C7332" w:rsidP="008C7332">
    <w:pPr>
      <w:spacing w:line="200" w:lineRule="exact"/>
      <w:rPr>
        <w:rFonts w:ascii="Times New Roman" w:hAnsi="Times New Roman" w:cs="Times New Roman"/>
        <w:sz w:val="18"/>
        <w:szCs w:val="18"/>
      </w:rPr>
    </w:pPr>
    <w:r w:rsidRPr="000F6CCE">
      <w:rPr>
        <w:rFonts w:ascii="Times New Roman" w:hAnsi="Times New Roman" w:cs="Times New Roman"/>
        <w:sz w:val="18"/>
        <w:szCs w:val="18"/>
      </w:rPr>
      <w:t>Jurnal Penelitian Bidang Hukum Universitas Gresik</w:t>
    </w:r>
  </w:p>
  <w:p w14:paraId="1DC4C9AA" w14:textId="57F9C22D" w:rsidR="008C7332" w:rsidRPr="000F6CCE" w:rsidRDefault="008C7332" w:rsidP="008C7332">
    <w:pPr>
      <w:spacing w:line="200" w:lineRule="exact"/>
      <w:rPr>
        <w:rFonts w:ascii="Times New Roman" w:hAnsi="Times New Roman" w:cs="Times New Roman"/>
        <w:sz w:val="18"/>
        <w:szCs w:val="18"/>
      </w:rPr>
    </w:pPr>
    <w:r w:rsidRPr="000F6CCE">
      <w:rPr>
        <w:rFonts w:ascii="Times New Roman" w:hAnsi="Times New Roman" w:cs="Times New Roman"/>
        <w:sz w:val="18"/>
        <w:szCs w:val="18"/>
      </w:rPr>
      <w:t xml:space="preserve">Volume </w:t>
    </w:r>
    <w:r w:rsidR="000F6CCE">
      <w:rPr>
        <w:rFonts w:ascii="Times New Roman" w:hAnsi="Times New Roman" w:cs="Times New Roman"/>
        <w:sz w:val="18"/>
        <w:szCs w:val="18"/>
      </w:rPr>
      <w:t>1</w:t>
    </w:r>
    <w:r w:rsidRPr="000F6CCE">
      <w:rPr>
        <w:rFonts w:ascii="Times New Roman" w:hAnsi="Times New Roman" w:cs="Times New Roman"/>
        <w:sz w:val="18"/>
        <w:szCs w:val="18"/>
      </w:rPr>
      <w:t xml:space="preserve"> Nomor </w:t>
    </w:r>
    <w:r w:rsidR="000F6CCE">
      <w:rPr>
        <w:rFonts w:ascii="Times New Roman" w:hAnsi="Times New Roman" w:cs="Times New Roman"/>
        <w:sz w:val="18"/>
        <w:szCs w:val="18"/>
      </w:rPr>
      <w:t>1</w:t>
    </w:r>
    <w:r w:rsidRPr="000F6CCE">
      <w:rPr>
        <w:rFonts w:ascii="Times New Roman" w:hAnsi="Times New Roman" w:cs="Times New Roman"/>
        <w:sz w:val="18"/>
        <w:szCs w:val="18"/>
      </w:rPr>
      <w:t xml:space="preserve">, </w:t>
    </w:r>
    <w:r w:rsidR="000F6CCE">
      <w:rPr>
        <w:rFonts w:ascii="Times New Roman" w:hAnsi="Times New Roman" w:cs="Times New Roman"/>
        <w:sz w:val="18"/>
        <w:szCs w:val="18"/>
      </w:rPr>
      <w:t xml:space="preserve">Juli </w:t>
    </w:r>
    <w:r w:rsidRPr="000F6CCE">
      <w:rPr>
        <w:rFonts w:ascii="Times New Roman" w:hAnsi="Times New Roman" w:cs="Times New Roman"/>
        <w:sz w:val="18"/>
        <w:szCs w:val="18"/>
      </w:rPr>
      <w:t xml:space="preserve"> 202</w:t>
    </w:r>
    <w:r w:rsidR="000F6CCE">
      <w:rPr>
        <w:rFonts w:ascii="Times New Roman" w:hAnsi="Times New Roman" w:cs="Times New Roman"/>
        <w:sz w:val="18"/>
        <w:szCs w:val="18"/>
      </w:rPr>
      <w:t>3</w:t>
    </w:r>
  </w:p>
  <w:p w14:paraId="21793755" w14:textId="77777777" w:rsidR="008C7332" w:rsidRPr="000F6CCE" w:rsidRDefault="008C7332" w:rsidP="008C7332">
    <w:pPr>
      <w:spacing w:line="200" w:lineRule="exact"/>
      <w:rPr>
        <w:rFonts w:ascii="Times New Roman" w:hAnsi="Times New Roman" w:cs="Times New Roman"/>
        <w:sz w:val="18"/>
        <w:szCs w:val="18"/>
      </w:rPr>
    </w:pPr>
    <w:r w:rsidRPr="000F6CCE">
      <w:rPr>
        <w:rFonts w:ascii="Times New Roman" w:hAnsi="Times New Roman" w:cs="Times New Roman"/>
        <w:sz w:val="18"/>
        <w:szCs w:val="18"/>
      </w:rPr>
      <w:t>pISSN xxxx-xxxx - eISSN xxxx-xxxx</w:t>
    </w:r>
  </w:p>
  <w:p w14:paraId="0DF68E0B" w14:textId="77777777" w:rsidR="002B2823" w:rsidRDefault="002B2823" w:rsidP="008C7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E2A2" w14:textId="77777777" w:rsidR="000F6CCE" w:rsidRDefault="000F6C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98D8" w14:textId="7234FA94" w:rsidR="008C7332" w:rsidRDefault="008C7332" w:rsidP="008C7332">
    <w:pPr>
      <w:pStyle w:val="Header"/>
      <w:rPr>
        <w:sz w:val="24"/>
        <w:szCs w:val="24"/>
      </w:rPr>
    </w:pPr>
    <w:r>
      <w:rPr>
        <w:b/>
        <w:bCs/>
        <w:sz w:val="24"/>
        <w:szCs w:val="24"/>
      </w:rPr>
      <w:t>Jurnal Duta Hukum</w:t>
    </w:r>
    <w:r w:rsidRPr="005063A5">
      <w:rPr>
        <w:b/>
        <w:bCs/>
        <w:sz w:val="24"/>
        <w:szCs w:val="24"/>
      </w:rPr>
      <w:t xml:space="preserve">: </w:t>
    </w:r>
    <w:r w:rsidRPr="005063A5">
      <w:rPr>
        <w:sz w:val="24"/>
        <w:szCs w:val="24"/>
      </w:rPr>
      <w:t xml:space="preserve">Vol . </w:t>
    </w:r>
    <w:r w:rsidR="000F6CCE">
      <w:rPr>
        <w:sz w:val="24"/>
        <w:szCs w:val="24"/>
      </w:rPr>
      <w:t>1</w:t>
    </w:r>
    <w:r w:rsidRPr="005063A5">
      <w:rPr>
        <w:sz w:val="24"/>
        <w:szCs w:val="24"/>
      </w:rPr>
      <w:t xml:space="preserve">, No. </w:t>
    </w:r>
    <w:r w:rsidR="000F6CCE">
      <w:rPr>
        <w:sz w:val="24"/>
        <w:szCs w:val="24"/>
      </w:rPr>
      <w:t>1</w:t>
    </w:r>
    <w:r>
      <w:rPr>
        <w:sz w:val="24"/>
        <w:szCs w:val="24"/>
      </w:rPr>
      <w:t>,  202</w:t>
    </w:r>
    <w:r w:rsidR="000F6CCE">
      <w:rPr>
        <w:sz w:val="24"/>
        <w:szCs w:val="24"/>
      </w:rPr>
      <w:t>3</w:t>
    </w:r>
  </w:p>
  <w:p w14:paraId="5B036957" w14:textId="77777777" w:rsidR="008C7332" w:rsidRPr="005063A5" w:rsidRDefault="008C7332" w:rsidP="008C7332">
    <w:pPr>
      <w:pStyle w:val="Header"/>
    </w:pPr>
  </w:p>
  <w:p w14:paraId="5E0A562A" w14:textId="77777777" w:rsidR="002B2823" w:rsidRDefault="002B2823" w:rsidP="008C7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7C1"/>
    <w:multiLevelType w:val="hybridMultilevel"/>
    <w:tmpl w:val="5D40B5FA"/>
    <w:lvl w:ilvl="0" w:tplc="0421000F">
      <w:start w:val="1"/>
      <w:numFmt w:val="decimal"/>
      <w:lvlText w:val="%1."/>
      <w:lvlJc w:val="left"/>
      <w:pPr>
        <w:ind w:left="360" w:hanging="360"/>
      </w:pPr>
      <w:rPr>
        <w:b/>
        <w:bCs/>
      </w:rPr>
    </w:lvl>
    <w:lvl w:ilvl="1" w:tplc="FFFFFFFF">
      <w:start w:val="1"/>
      <w:numFmt w:val="decimal"/>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 w15:restartNumberingAfterBreak="0">
    <w:nsid w:val="11035260"/>
    <w:multiLevelType w:val="hybridMultilevel"/>
    <w:tmpl w:val="43509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D23C9D"/>
    <w:multiLevelType w:val="hybridMultilevel"/>
    <w:tmpl w:val="04044EE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3B65539"/>
    <w:multiLevelType w:val="hybridMultilevel"/>
    <w:tmpl w:val="4E360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DC0478"/>
    <w:multiLevelType w:val="hybridMultilevel"/>
    <w:tmpl w:val="5D1C87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EC6909"/>
    <w:multiLevelType w:val="hybridMultilevel"/>
    <w:tmpl w:val="355EB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0A629A"/>
    <w:multiLevelType w:val="hybridMultilevel"/>
    <w:tmpl w:val="F702B486"/>
    <w:lvl w:ilvl="0" w:tplc="FEC0D92C">
      <w:start w:val="1"/>
      <w:numFmt w:val="decimal"/>
      <w:lvlText w:val="%1."/>
      <w:lvlJc w:val="left"/>
      <w:pPr>
        <w:ind w:left="405" w:hanging="40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7833673"/>
    <w:multiLevelType w:val="hybridMultilevel"/>
    <w:tmpl w:val="3EEAFE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B2B065D"/>
    <w:multiLevelType w:val="hybridMultilevel"/>
    <w:tmpl w:val="EA50AD74"/>
    <w:lvl w:ilvl="0" w:tplc="0421000F">
      <w:start w:val="1"/>
      <w:numFmt w:val="decimal"/>
      <w:lvlText w:val="%1."/>
      <w:lvlJc w:val="left"/>
      <w:pPr>
        <w:ind w:left="360" w:hanging="360"/>
      </w:pPr>
      <w:rPr>
        <w:rFonts w:hint="default"/>
        <w:b/>
        <w:sz w:val="24"/>
      </w:rPr>
    </w:lvl>
    <w:lvl w:ilvl="1" w:tplc="FFFFFFFF">
      <w:start w:val="1"/>
      <w:numFmt w:val="lowerLetter"/>
      <w:lvlText w:val="%2."/>
      <w:lvlJc w:val="left"/>
      <w:pPr>
        <w:ind w:left="1080" w:hanging="360"/>
      </w:pPr>
    </w:lvl>
    <w:lvl w:ilvl="2" w:tplc="FFFFFFFF">
      <w:start w:val="1"/>
      <w:numFmt w:val="decimal"/>
      <w:lvlText w:val="%3."/>
      <w:lvlJc w:val="left"/>
      <w:pPr>
        <w:ind w:left="2057" w:hanging="437"/>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C57426"/>
    <w:multiLevelType w:val="hybridMultilevel"/>
    <w:tmpl w:val="53FEA4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A652FB"/>
    <w:multiLevelType w:val="hybridMultilevel"/>
    <w:tmpl w:val="5D3A1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727447"/>
    <w:multiLevelType w:val="hybridMultilevel"/>
    <w:tmpl w:val="33A21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0F3021"/>
    <w:multiLevelType w:val="hybridMultilevel"/>
    <w:tmpl w:val="F99EC1EE"/>
    <w:lvl w:ilvl="0" w:tplc="0421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AE20F0"/>
    <w:multiLevelType w:val="multilevel"/>
    <w:tmpl w:val="90C6855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8B4E82"/>
    <w:multiLevelType w:val="hybridMultilevel"/>
    <w:tmpl w:val="3170178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33DE016D"/>
    <w:multiLevelType w:val="hybridMultilevel"/>
    <w:tmpl w:val="DDD4AC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C170C8D"/>
    <w:multiLevelType w:val="hybridMultilevel"/>
    <w:tmpl w:val="3D040B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AB0981"/>
    <w:multiLevelType w:val="hybridMultilevel"/>
    <w:tmpl w:val="A3BE1D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A234A6"/>
    <w:multiLevelType w:val="hybridMultilevel"/>
    <w:tmpl w:val="C90EAF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20614F7"/>
    <w:multiLevelType w:val="hybridMultilevel"/>
    <w:tmpl w:val="E146F7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A25E36"/>
    <w:multiLevelType w:val="hybridMultilevel"/>
    <w:tmpl w:val="33E413A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46586615"/>
    <w:multiLevelType w:val="multilevel"/>
    <w:tmpl w:val="7D50E5B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DE7D27"/>
    <w:multiLevelType w:val="hybridMultilevel"/>
    <w:tmpl w:val="3D00BA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CA646C1"/>
    <w:multiLevelType w:val="hybridMultilevel"/>
    <w:tmpl w:val="5FD257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1EE6FC6"/>
    <w:multiLevelType w:val="hybridMultilevel"/>
    <w:tmpl w:val="AA224D7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15:restartNumberingAfterBreak="0">
    <w:nsid w:val="51F208D0"/>
    <w:multiLevelType w:val="hybridMultilevel"/>
    <w:tmpl w:val="6CFC8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3CC0994"/>
    <w:multiLevelType w:val="hybridMultilevel"/>
    <w:tmpl w:val="388224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5EC1594"/>
    <w:multiLevelType w:val="hybridMultilevel"/>
    <w:tmpl w:val="E7183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05560E"/>
    <w:multiLevelType w:val="hybridMultilevel"/>
    <w:tmpl w:val="F528B36A"/>
    <w:lvl w:ilvl="0" w:tplc="0421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59D61D36"/>
    <w:multiLevelType w:val="hybridMultilevel"/>
    <w:tmpl w:val="9F74B73C"/>
    <w:lvl w:ilvl="0" w:tplc="38090011">
      <w:start w:val="1"/>
      <w:numFmt w:val="decimal"/>
      <w:lvlText w:val="%1)"/>
      <w:lvlJc w:val="left"/>
      <w:pPr>
        <w:ind w:left="721" w:hanging="360"/>
      </w:p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30" w15:restartNumberingAfterBreak="0">
    <w:nsid w:val="5D9C7ADE"/>
    <w:multiLevelType w:val="hybridMultilevel"/>
    <w:tmpl w:val="49EC4BBE"/>
    <w:lvl w:ilvl="0" w:tplc="FFFFFFFF">
      <w:start w:val="1"/>
      <w:numFmt w:val="lowerLetter"/>
      <w:lvlText w:val="%1."/>
      <w:lvlJc w:val="left"/>
      <w:pPr>
        <w:ind w:left="1080" w:hanging="360"/>
      </w:pPr>
      <w:rPr>
        <w:rFonts w:ascii="Times New Roman" w:eastAsia="SimSun" w:hAnsi="Times New Roman" w:cs="Times New Roman"/>
      </w:rPr>
    </w:lvl>
    <w:lvl w:ilvl="1" w:tplc="FFFFFFFF">
      <w:start w:val="1"/>
      <w:numFmt w:val="decimal"/>
      <w:lvlText w:val="%2)"/>
      <w:lvlJc w:val="left"/>
      <w:pPr>
        <w:ind w:left="1857" w:hanging="417"/>
      </w:pPr>
      <w:rPr>
        <w:rFonts w:hint="default"/>
      </w:rPr>
    </w:lvl>
    <w:lvl w:ilvl="2" w:tplc="FFFFFFFF">
      <w:start w:val="1"/>
      <w:numFmt w:val="decimal"/>
      <w:lvlText w:val="%3."/>
      <w:lvlJc w:val="left"/>
      <w:pPr>
        <w:ind w:left="360" w:hanging="360"/>
      </w:pPr>
    </w:lvl>
    <w:lvl w:ilvl="3" w:tplc="04210011">
      <w:start w:val="1"/>
      <w:numFmt w:val="decimal"/>
      <w:lvlText w:val="%4)"/>
      <w:lvlJc w:val="left"/>
      <w:pPr>
        <w:ind w:left="72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0DB041E"/>
    <w:multiLevelType w:val="hybridMultilevel"/>
    <w:tmpl w:val="6952C9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F15773"/>
    <w:multiLevelType w:val="hybridMultilevel"/>
    <w:tmpl w:val="20A83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70575DC"/>
    <w:multiLevelType w:val="hybridMultilevel"/>
    <w:tmpl w:val="AABED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AB61945"/>
    <w:multiLevelType w:val="hybridMultilevel"/>
    <w:tmpl w:val="64766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EC13485"/>
    <w:multiLevelType w:val="hybridMultilevel"/>
    <w:tmpl w:val="34004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02D4900"/>
    <w:multiLevelType w:val="multilevel"/>
    <w:tmpl w:val="AE1ACC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13F465B"/>
    <w:multiLevelType w:val="hybridMultilevel"/>
    <w:tmpl w:val="A282DB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36E17E2"/>
    <w:multiLevelType w:val="hybridMultilevel"/>
    <w:tmpl w:val="E9064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42E5379"/>
    <w:multiLevelType w:val="hybridMultilevel"/>
    <w:tmpl w:val="408CA004"/>
    <w:lvl w:ilvl="0" w:tplc="0421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5B27EFD"/>
    <w:multiLevelType w:val="hybridMultilevel"/>
    <w:tmpl w:val="04BAD7A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ACF1FE9"/>
    <w:multiLevelType w:val="hybridMultilevel"/>
    <w:tmpl w:val="D6D8BD5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825588381">
    <w:abstractNumId w:val="36"/>
  </w:num>
  <w:num w:numId="2" w16cid:durableId="1727410661">
    <w:abstractNumId w:val="12"/>
  </w:num>
  <w:num w:numId="3" w16cid:durableId="2053772157">
    <w:abstractNumId w:val="8"/>
  </w:num>
  <w:num w:numId="4" w16cid:durableId="655576958">
    <w:abstractNumId w:val="7"/>
  </w:num>
  <w:num w:numId="5" w16cid:durableId="540243483">
    <w:abstractNumId w:val="13"/>
  </w:num>
  <w:num w:numId="6" w16cid:durableId="1316181943">
    <w:abstractNumId w:val="21"/>
  </w:num>
  <w:num w:numId="7" w16cid:durableId="691495794">
    <w:abstractNumId w:val="22"/>
  </w:num>
  <w:num w:numId="8" w16cid:durableId="1837916298">
    <w:abstractNumId w:val="6"/>
  </w:num>
  <w:num w:numId="9" w16cid:durableId="1646934037">
    <w:abstractNumId w:val="1"/>
  </w:num>
  <w:num w:numId="10" w16cid:durableId="1248418013">
    <w:abstractNumId w:val="35"/>
  </w:num>
  <w:num w:numId="11" w16cid:durableId="1455447397">
    <w:abstractNumId w:val="17"/>
  </w:num>
  <w:num w:numId="12" w16cid:durableId="1261333681">
    <w:abstractNumId w:val="30"/>
  </w:num>
  <w:num w:numId="13" w16cid:durableId="577863211">
    <w:abstractNumId w:val="20"/>
  </w:num>
  <w:num w:numId="14" w16cid:durableId="1106849461">
    <w:abstractNumId w:val="0"/>
  </w:num>
  <w:num w:numId="15" w16cid:durableId="366569910">
    <w:abstractNumId w:val="2"/>
  </w:num>
  <w:num w:numId="16" w16cid:durableId="1022635147">
    <w:abstractNumId w:val="37"/>
  </w:num>
  <w:num w:numId="17" w16cid:durableId="39331665">
    <w:abstractNumId w:val="40"/>
  </w:num>
  <w:num w:numId="18" w16cid:durableId="603658728">
    <w:abstractNumId w:val="24"/>
  </w:num>
  <w:num w:numId="19" w16cid:durableId="1391264902">
    <w:abstractNumId w:val="29"/>
  </w:num>
  <w:num w:numId="20" w16cid:durableId="1570648318">
    <w:abstractNumId w:val="14"/>
  </w:num>
  <w:num w:numId="21" w16cid:durableId="278294230">
    <w:abstractNumId w:val="32"/>
  </w:num>
  <w:num w:numId="22" w16cid:durableId="2128422524">
    <w:abstractNumId w:val="3"/>
  </w:num>
  <w:num w:numId="23" w16cid:durableId="706947963">
    <w:abstractNumId w:val="19"/>
  </w:num>
  <w:num w:numId="24" w16cid:durableId="52436707">
    <w:abstractNumId w:val="11"/>
  </w:num>
  <w:num w:numId="25" w16cid:durableId="537934406">
    <w:abstractNumId w:val="27"/>
  </w:num>
  <w:num w:numId="26" w16cid:durableId="1089933376">
    <w:abstractNumId w:val="10"/>
  </w:num>
  <w:num w:numId="27" w16cid:durableId="241109621">
    <w:abstractNumId w:val="31"/>
  </w:num>
  <w:num w:numId="28" w16cid:durableId="1109279801">
    <w:abstractNumId w:val="4"/>
  </w:num>
  <w:num w:numId="29" w16cid:durableId="1301770777">
    <w:abstractNumId w:val="34"/>
  </w:num>
  <w:num w:numId="30" w16cid:durableId="1962228324">
    <w:abstractNumId w:val="26"/>
  </w:num>
  <w:num w:numId="31" w16cid:durableId="868184742">
    <w:abstractNumId w:val="9"/>
  </w:num>
  <w:num w:numId="32" w16cid:durableId="185098908">
    <w:abstractNumId w:val="25"/>
  </w:num>
  <w:num w:numId="33" w16cid:durableId="1401368069">
    <w:abstractNumId w:val="15"/>
  </w:num>
  <w:num w:numId="34" w16cid:durableId="1606378445">
    <w:abstractNumId w:val="41"/>
  </w:num>
  <w:num w:numId="35" w16cid:durableId="1077247644">
    <w:abstractNumId w:val="38"/>
  </w:num>
  <w:num w:numId="36" w16cid:durableId="793720499">
    <w:abstractNumId w:val="18"/>
  </w:num>
  <w:num w:numId="37" w16cid:durableId="1579485943">
    <w:abstractNumId w:val="23"/>
  </w:num>
  <w:num w:numId="38" w16cid:durableId="402483882">
    <w:abstractNumId w:val="16"/>
  </w:num>
  <w:num w:numId="39" w16cid:durableId="848907926">
    <w:abstractNumId w:val="5"/>
  </w:num>
  <w:num w:numId="40" w16cid:durableId="1351764498">
    <w:abstractNumId w:val="33"/>
  </w:num>
  <w:num w:numId="41" w16cid:durableId="716782271">
    <w:abstractNumId w:val="28"/>
  </w:num>
  <w:num w:numId="42" w16cid:durableId="2791847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BA"/>
    <w:rsid w:val="00044BAE"/>
    <w:rsid w:val="000601AD"/>
    <w:rsid w:val="00073C8A"/>
    <w:rsid w:val="00077B02"/>
    <w:rsid w:val="00081D4C"/>
    <w:rsid w:val="00085DCB"/>
    <w:rsid w:val="000872C7"/>
    <w:rsid w:val="00097711"/>
    <w:rsid w:val="000A0086"/>
    <w:rsid w:val="000A3A80"/>
    <w:rsid w:val="000B1DD6"/>
    <w:rsid w:val="000B6CB7"/>
    <w:rsid w:val="000B7C33"/>
    <w:rsid w:val="000D20A7"/>
    <w:rsid w:val="000D4FCD"/>
    <w:rsid w:val="000F6CCE"/>
    <w:rsid w:val="00136730"/>
    <w:rsid w:val="0014409D"/>
    <w:rsid w:val="001630FF"/>
    <w:rsid w:val="001713FC"/>
    <w:rsid w:val="001863FF"/>
    <w:rsid w:val="001B2FB6"/>
    <w:rsid w:val="001C1EFD"/>
    <w:rsid w:val="001C3FA1"/>
    <w:rsid w:val="001E2774"/>
    <w:rsid w:val="002179D9"/>
    <w:rsid w:val="00221925"/>
    <w:rsid w:val="00225566"/>
    <w:rsid w:val="002279A1"/>
    <w:rsid w:val="00240B8F"/>
    <w:rsid w:val="00245D0E"/>
    <w:rsid w:val="00296F3C"/>
    <w:rsid w:val="002B2823"/>
    <w:rsid w:val="002D53BA"/>
    <w:rsid w:val="002E2052"/>
    <w:rsid w:val="003334A9"/>
    <w:rsid w:val="00352264"/>
    <w:rsid w:val="003719F3"/>
    <w:rsid w:val="003C2A46"/>
    <w:rsid w:val="003D2286"/>
    <w:rsid w:val="003D748F"/>
    <w:rsid w:val="003E5AE2"/>
    <w:rsid w:val="00405402"/>
    <w:rsid w:val="0042227E"/>
    <w:rsid w:val="00443C42"/>
    <w:rsid w:val="004708EE"/>
    <w:rsid w:val="0047116E"/>
    <w:rsid w:val="00482DEA"/>
    <w:rsid w:val="004837D8"/>
    <w:rsid w:val="004C1FD6"/>
    <w:rsid w:val="004D2599"/>
    <w:rsid w:val="004E4E9E"/>
    <w:rsid w:val="004E6D6F"/>
    <w:rsid w:val="004E7716"/>
    <w:rsid w:val="00517E97"/>
    <w:rsid w:val="0052596C"/>
    <w:rsid w:val="00552D52"/>
    <w:rsid w:val="00575E79"/>
    <w:rsid w:val="00591F55"/>
    <w:rsid w:val="005A7CDD"/>
    <w:rsid w:val="005C20C3"/>
    <w:rsid w:val="005C6B51"/>
    <w:rsid w:val="005D1218"/>
    <w:rsid w:val="005D788B"/>
    <w:rsid w:val="00625F9C"/>
    <w:rsid w:val="0064265D"/>
    <w:rsid w:val="00653190"/>
    <w:rsid w:val="00663B7F"/>
    <w:rsid w:val="00683D70"/>
    <w:rsid w:val="006B30E1"/>
    <w:rsid w:val="006B6D1D"/>
    <w:rsid w:val="006C5430"/>
    <w:rsid w:val="006D0A54"/>
    <w:rsid w:val="006D3189"/>
    <w:rsid w:val="006F7480"/>
    <w:rsid w:val="007178DA"/>
    <w:rsid w:val="007235E4"/>
    <w:rsid w:val="007323B4"/>
    <w:rsid w:val="00743DFE"/>
    <w:rsid w:val="00750E65"/>
    <w:rsid w:val="007744E1"/>
    <w:rsid w:val="00775170"/>
    <w:rsid w:val="007873B2"/>
    <w:rsid w:val="007A372B"/>
    <w:rsid w:val="007A5FA1"/>
    <w:rsid w:val="007A6668"/>
    <w:rsid w:val="007A68DF"/>
    <w:rsid w:val="007C67BE"/>
    <w:rsid w:val="007D12F5"/>
    <w:rsid w:val="007F4D9C"/>
    <w:rsid w:val="00805847"/>
    <w:rsid w:val="008112D1"/>
    <w:rsid w:val="00823D2A"/>
    <w:rsid w:val="00825D34"/>
    <w:rsid w:val="00841ECB"/>
    <w:rsid w:val="008606E2"/>
    <w:rsid w:val="00862209"/>
    <w:rsid w:val="00890629"/>
    <w:rsid w:val="008C7332"/>
    <w:rsid w:val="008D11AA"/>
    <w:rsid w:val="008E4DE9"/>
    <w:rsid w:val="008E6BD6"/>
    <w:rsid w:val="00905470"/>
    <w:rsid w:val="00910BA6"/>
    <w:rsid w:val="00916A39"/>
    <w:rsid w:val="00934F56"/>
    <w:rsid w:val="00954A0B"/>
    <w:rsid w:val="00960395"/>
    <w:rsid w:val="00973D7C"/>
    <w:rsid w:val="0098269D"/>
    <w:rsid w:val="00997E7D"/>
    <w:rsid w:val="00997E95"/>
    <w:rsid w:val="009A15E0"/>
    <w:rsid w:val="009C7697"/>
    <w:rsid w:val="00A03AC5"/>
    <w:rsid w:val="00A30B56"/>
    <w:rsid w:val="00A3239E"/>
    <w:rsid w:val="00A5208F"/>
    <w:rsid w:val="00A57394"/>
    <w:rsid w:val="00A95EE6"/>
    <w:rsid w:val="00AB5E45"/>
    <w:rsid w:val="00AC7A28"/>
    <w:rsid w:val="00AE409A"/>
    <w:rsid w:val="00AE7716"/>
    <w:rsid w:val="00AF16AD"/>
    <w:rsid w:val="00AF648D"/>
    <w:rsid w:val="00B07B11"/>
    <w:rsid w:val="00B10857"/>
    <w:rsid w:val="00B1131F"/>
    <w:rsid w:val="00B33651"/>
    <w:rsid w:val="00B4750C"/>
    <w:rsid w:val="00B55229"/>
    <w:rsid w:val="00B80C04"/>
    <w:rsid w:val="00BA647C"/>
    <w:rsid w:val="00BE5103"/>
    <w:rsid w:val="00C02F73"/>
    <w:rsid w:val="00C0358E"/>
    <w:rsid w:val="00C05A3C"/>
    <w:rsid w:val="00C13AA0"/>
    <w:rsid w:val="00C1525F"/>
    <w:rsid w:val="00C24CE7"/>
    <w:rsid w:val="00C57FE7"/>
    <w:rsid w:val="00C66864"/>
    <w:rsid w:val="00C764DB"/>
    <w:rsid w:val="00C77BBD"/>
    <w:rsid w:val="00C810D4"/>
    <w:rsid w:val="00C81B32"/>
    <w:rsid w:val="00C87950"/>
    <w:rsid w:val="00C91CE1"/>
    <w:rsid w:val="00CA08E6"/>
    <w:rsid w:val="00CC5748"/>
    <w:rsid w:val="00CD25B5"/>
    <w:rsid w:val="00CE259D"/>
    <w:rsid w:val="00CE6024"/>
    <w:rsid w:val="00CF24D8"/>
    <w:rsid w:val="00CF5AC8"/>
    <w:rsid w:val="00D23770"/>
    <w:rsid w:val="00D23E35"/>
    <w:rsid w:val="00D27E2D"/>
    <w:rsid w:val="00D36328"/>
    <w:rsid w:val="00D70687"/>
    <w:rsid w:val="00D713E0"/>
    <w:rsid w:val="00DA3410"/>
    <w:rsid w:val="00DB2F42"/>
    <w:rsid w:val="00DB4B06"/>
    <w:rsid w:val="00DC0855"/>
    <w:rsid w:val="00DF541F"/>
    <w:rsid w:val="00DF71B6"/>
    <w:rsid w:val="00E4387F"/>
    <w:rsid w:val="00E45F0C"/>
    <w:rsid w:val="00E524A8"/>
    <w:rsid w:val="00E60067"/>
    <w:rsid w:val="00E714D2"/>
    <w:rsid w:val="00E74113"/>
    <w:rsid w:val="00E74631"/>
    <w:rsid w:val="00E95E8B"/>
    <w:rsid w:val="00EA2193"/>
    <w:rsid w:val="00EA2D6E"/>
    <w:rsid w:val="00EB36DE"/>
    <w:rsid w:val="00ED3936"/>
    <w:rsid w:val="00EE23DD"/>
    <w:rsid w:val="00F0661A"/>
    <w:rsid w:val="00F1364A"/>
    <w:rsid w:val="00F17981"/>
    <w:rsid w:val="00F3079B"/>
    <w:rsid w:val="00F40F78"/>
    <w:rsid w:val="00F46F56"/>
    <w:rsid w:val="00FB03F4"/>
    <w:rsid w:val="00FB1D79"/>
    <w:rsid w:val="00FC1522"/>
    <w:rsid w:val="00FC22F6"/>
    <w:rsid w:val="00FC29B8"/>
    <w:rsid w:val="00FC537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352C8"/>
  <w15:docId w15:val="{A68A59B2-16A7-499A-863D-31EA681E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3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2D53BA"/>
    <w:pPr>
      <w:ind w:left="720"/>
      <w:contextualSpacing/>
    </w:pPr>
    <w:rPr>
      <w:rFonts w:ascii="Calibri" w:eastAsia="Calibri" w:hAnsi="Calibri" w:cs="Times New Roman"/>
      <w:kern w:val="0"/>
      <w:lang w:val="en-US" w:eastAsia="en-US"/>
      <w14:ligatures w14:val="none"/>
    </w:rPr>
  </w:style>
  <w:style w:type="paragraph" w:styleId="Footer">
    <w:name w:val="footer"/>
    <w:basedOn w:val="Normal"/>
    <w:link w:val="FooterChar"/>
    <w:uiPriority w:val="99"/>
    <w:unhideWhenUsed/>
    <w:rsid w:val="002D53BA"/>
    <w:pPr>
      <w:tabs>
        <w:tab w:val="center" w:pos="4680"/>
        <w:tab w:val="right" w:pos="9360"/>
      </w:tabs>
      <w:spacing w:after="0" w:line="240" w:lineRule="auto"/>
    </w:pPr>
    <w:rPr>
      <w:rFonts w:ascii="Calibri" w:eastAsia="Calibri" w:hAnsi="Calibri" w:cs="Times New Roman"/>
      <w:kern w:val="0"/>
      <w:lang w:val="en-US" w:eastAsia="en-US"/>
      <w14:ligatures w14:val="none"/>
    </w:rPr>
  </w:style>
  <w:style w:type="character" w:customStyle="1" w:styleId="FooterChar">
    <w:name w:val="Footer Char"/>
    <w:basedOn w:val="DefaultParagraphFont"/>
    <w:link w:val="Footer"/>
    <w:uiPriority w:val="99"/>
    <w:rsid w:val="002D53BA"/>
    <w:rPr>
      <w:rFonts w:ascii="Calibri" w:eastAsia="Calibri" w:hAnsi="Calibri" w:cs="Times New Roman"/>
      <w:kern w:val="0"/>
      <w:lang w:val="en-US" w:eastAsia="en-US"/>
      <w14:ligatures w14:val="none"/>
    </w:rPr>
  </w:style>
  <w:style w:type="paragraph" w:styleId="Header">
    <w:name w:val="header"/>
    <w:basedOn w:val="Normal"/>
    <w:link w:val="HeaderChar"/>
    <w:uiPriority w:val="99"/>
    <w:unhideWhenUsed/>
    <w:rsid w:val="002D53BA"/>
    <w:pPr>
      <w:tabs>
        <w:tab w:val="center" w:pos="4513"/>
        <w:tab w:val="right" w:pos="9026"/>
      </w:tabs>
      <w:spacing w:after="0" w:line="240" w:lineRule="auto"/>
    </w:pPr>
    <w:rPr>
      <w14:ligatures w14:val="none"/>
    </w:rPr>
  </w:style>
  <w:style w:type="character" w:customStyle="1" w:styleId="HeaderChar">
    <w:name w:val="Header Char"/>
    <w:basedOn w:val="DefaultParagraphFont"/>
    <w:link w:val="Header"/>
    <w:uiPriority w:val="99"/>
    <w:rsid w:val="002D53BA"/>
    <w:rPr>
      <w14:ligatures w14:val="none"/>
    </w:rPr>
  </w:style>
  <w:style w:type="paragraph" w:styleId="FootnoteText">
    <w:name w:val="footnote text"/>
    <w:basedOn w:val="Normal"/>
    <w:link w:val="FootnoteTextChar"/>
    <w:uiPriority w:val="99"/>
    <w:unhideWhenUsed/>
    <w:rsid w:val="002D53BA"/>
    <w:pPr>
      <w:spacing w:after="0" w:line="240" w:lineRule="auto"/>
    </w:pPr>
    <w:rPr>
      <w:sz w:val="20"/>
      <w:szCs w:val="20"/>
      <w14:ligatures w14:val="none"/>
    </w:rPr>
  </w:style>
  <w:style w:type="character" w:customStyle="1" w:styleId="FootnoteTextChar">
    <w:name w:val="Footnote Text Char"/>
    <w:basedOn w:val="DefaultParagraphFont"/>
    <w:link w:val="FootnoteText"/>
    <w:uiPriority w:val="99"/>
    <w:rsid w:val="002D53BA"/>
    <w:rPr>
      <w:sz w:val="20"/>
      <w:szCs w:val="20"/>
      <w14:ligatures w14:val="none"/>
    </w:rPr>
  </w:style>
  <w:style w:type="character" w:styleId="FootnoteReference">
    <w:name w:val="footnote reference"/>
    <w:basedOn w:val="DefaultParagraphFont"/>
    <w:uiPriority w:val="99"/>
    <w:unhideWhenUsed/>
    <w:rsid w:val="002D53BA"/>
    <w:rPr>
      <w:vertAlign w:val="superscript"/>
    </w:rPr>
  </w:style>
  <w:style w:type="character" w:customStyle="1" w:styleId="ListParagraphChar">
    <w:name w:val="List Paragraph Char"/>
    <w:link w:val="ListParagraph"/>
    <w:uiPriority w:val="34"/>
    <w:rsid w:val="002D53BA"/>
    <w:rPr>
      <w:rFonts w:ascii="Calibri" w:eastAsia="Calibri" w:hAnsi="Calibri" w:cs="Times New Roman"/>
      <w:kern w:val="0"/>
      <w:lang w:val="en-US" w:eastAsia="en-US"/>
      <w14:ligatures w14:val="none"/>
    </w:rPr>
  </w:style>
  <w:style w:type="paragraph" w:styleId="NormalWeb">
    <w:name w:val="Normal (Web)"/>
    <w:basedOn w:val="Normal"/>
    <w:uiPriority w:val="99"/>
    <w:rsid w:val="002D53BA"/>
    <w:pPr>
      <w:spacing w:before="100" w:beforeAutospacing="1" w:after="100" w:afterAutospacing="1" w:line="240" w:lineRule="auto"/>
    </w:pPr>
    <w:rPr>
      <w:rFonts w:ascii="Times New Roman" w:eastAsia="SimSun" w:hAnsi="Times New Roman" w:cs="Times New Roman"/>
      <w:kern w:val="0"/>
      <w:sz w:val="24"/>
      <w:szCs w:val="24"/>
      <w14:ligatures w14:val="none"/>
    </w:rPr>
  </w:style>
  <w:style w:type="character" w:styleId="PageNumber">
    <w:name w:val="page number"/>
    <w:basedOn w:val="DefaultParagraphFont"/>
    <w:uiPriority w:val="99"/>
    <w:semiHidden/>
    <w:unhideWhenUsed/>
    <w:rsid w:val="004708EE"/>
  </w:style>
  <w:style w:type="character" w:styleId="Hyperlink">
    <w:name w:val="Hyperlink"/>
    <w:basedOn w:val="DefaultParagraphFont"/>
    <w:uiPriority w:val="99"/>
    <w:unhideWhenUsed/>
    <w:rsid w:val="000F6CCE"/>
    <w:rPr>
      <w:color w:val="0563C1" w:themeColor="hyperlink"/>
      <w:u w:val="single"/>
    </w:rPr>
  </w:style>
  <w:style w:type="character" w:styleId="UnresolvedMention">
    <w:name w:val="Unresolved Mention"/>
    <w:basedOn w:val="DefaultParagraphFont"/>
    <w:uiPriority w:val="99"/>
    <w:semiHidden/>
    <w:unhideWhenUsed/>
    <w:rsid w:val="000F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ndaputriw7@gmail.com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puputaisyah58@gmail.com</dc:creator>
  <cp:keywords/>
  <dc:description/>
  <cp:lastModifiedBy>Software Solution</cp:lastModifiedBy>
  <cp:revision>3</cp:revision>
  <dcterms:created xsi:type="dcterms:W3CDTF">2023-08-14T08:09:00Z</dcterms:created>
  <dcterms:modified xsi:type="dcterms:W3CDTF">2024-05-04T13:15:00Z</dcterms:modified>
</cp:coreProperties>
</file>